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1" w:rsidRPr="00C660F0" w:rsidRDefault="00B06875" w:rsidP="00AA3E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ДЕЯТЕЛЬНОСТИ</w:t>
      </w:r>
    </w:p>
    <w:p w:rsidR="00E10A04" w:rsidRDefault="00C660F0" w:rsidP="00D57F2B">
      <w:pPr>
        <w:pStyle w:val="a3"/>
        <w:spacing w:line="360" w:lineRule="auto"/>
      </w:pPr>
      <w:r w:rsidRPr="00C660F0">
        <w:t xml:space="preserve">муниципального </w:t>
      </w:r>
      <w:r w:rsidR="00D57F2B">
        <w:t xml:space="preserve">бюджетного </w:t>
      </w:r>
      <w:r w:rsidRPr="00C660F0">
        <w:t xml:space="preserve">образовательного учреждения дополнительного образования </w:t>
      </w:r>
    </w:p>
    <w:p w:rsidR="00C660F0" w:rsidRDefault="00E10A04" w:rsidP="00D57F2B">
      <w:pPr>
        <w:pStyle w:val="a3"/>
        <w:spacing w:line="360" w:lineRule="auto"/>
      </w:pPr>
      <w:r>
        <w:t>«Борисоглебская детско-юношеская спортивная школа»</w:t>
      </w:r>
    </w:p>
    <w:p w:rsidR="00433CB1" w:rsidRDefault="00B06875" w:rsidP="009442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95F1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95F1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C660F0" w:rsidRPr="00433CB1">
        <w:rPr>
          <w:sz w:val="28"/>
          <w:szCs w:val="28"/>
        </w:rPr>
        <w:t xml:space="preserve"> учебный год</w:t>
      </w:r>
    </w:p>
    <w:p w:rsidR="006D414D" w:rsidRDefault="006D414D" w:rsidP="00944239">
      <w:pPr>
        <w:spacing w:line="360" w:lineRule="auto"/>
        <w:jc w:val="center"/>
        <w:rPr>
          <w:sz w:val="28"/>
          <w:szCs w:val="28"/>
        </w:rPr>
      </w:pPr>
    </w:p>
    <w:p w:rsidR="00C53C9D" w:rsidRDefault="00D57F2B" w:rsidP="00EE3FD8">
      <w:pPr>
        <w:pStyle w:val="21"/>
        <w:tabs>
          <w:tab w:val="num" w:pos="1440"/>
        </w:tabs>
        <w:spacing w:line="36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06875">
        <w:rPr>
          <w:rFonts w:ascii="Times New Roman" w:hAnsi="Times New Roman"/>
        </w:rPr>
        <w:t>олное официальное наименование у</w:t>
      </w:r>
      <w:r>
        <w:rPr>
          <w:rFonts w:ascii="Times New Roman" w:hAnsi="Times New Roman"/>
        </w:rPr>
        <w:t xml:space="preserve">чреждения: </w:t>
      </w:r>
      <w:r w:rsidR="00D95F14">
        <w:rPr>
          <w:rFonts w:ascii="Times New Roman" w:hAnsi="Times New Roman"/>
        </w:rPr>
        <w:t>М</w:t>
      </w:r>
      <w:r w:rsidR="000074E9">
        <w:rPr>
          <w:rFonts w:ascii="Times New Roman" w:hAnsi="Times New Roman"/>
        </w:rPr>
        <w:t xml:space="preserve">униципальное бюджетное </w:t>
      </w:r>
      <w:r>
        <w:rPr>
          <w:rFonts w:ascii="Times New Roman" w:hAnsi="Times New Roman"/>
        </w:rPr>
        <w:t xml:space="preserve">образовательное учреждение дополнительного образования </w:t>
      </w:r>
      <w:r w:rsidR="00D8163B">
        <w:rPr>
          <w:rFonts w:ascii="Times New Roman" w:hAnsi="Times New Roman"/>
        </w:rPr>
        <w:t xml:space="preserve">«Борисоглебская детско-юношеская спортивная школа». </w:t>
      </w:r>
    </w:p>
    <w:p w:rsidR="00D57F2B" w:rsidRDefault="00D57F2B" w:rsidP="00EE3FD8">
      <w:pPr>
        <w:pStyle w:val="21"/>
        <w:tabs>
          <w:tab w:val="num" w:pos="1440"/>
        </w:tabs>
        <w:spacing w:line="36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Организационно-правовая </w:t>
      </w:r>
      <w:r w:rsidR="00B06875">
        <w:rPr>
          <w:rFonts w:ascii="Times New Roman" w:hAnsi="Times New Roman"/>
        </w:rPr>
        <w:t xml:space="preserve">форма: муниципальное бюджетное </w:t>
      </w:r>
      <w:r>
        <w:rPr>
          <w:rFonts w:ascii="Times New Roman" w:hAnsi="Times New Roman"/>
        </w:rPr>
        <w:t>учреждение.</w:t>
      </w:r>
    </w:p>
    <w:p w:rsidR="00D57F2B" w:rsidRDefault="00D57F2B" w:rsidP="00BA3955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Учреждение создано </w:t>
      </w:r>
      <w:r w:rsidR="00D8163B">
        <w:rPr>
          <w:sz w:val="28"/>
          <w:szCs w:val="28"/>
        </w:rPr>
        <w:t xml:space="preserve">для </w:t>
      </w:r>
      <w:r w:rsidR="00B0687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C53C9D">
        <w:rPr>
          <w:sz w:val="28"/>
          <w:szCs w:val="28"/>
        </w:rPr>
        <w:t>предпрофессиональных</w:t>
      </w:r>
      <w:r>
        <w:rPr>
          <w:sz w:val="28"/>
          <w:szCs w:val="28"/>
        </w:rPr>
        <w:t xml:space="preserve"> образовательных программ</w:t>
      </w:r>
      <w:r w:rsidR="00C53C9D">
        <w:rPr>
          <w:sz w:val="28"/>
          <w:szCs w:val="28"/>
        </w:rPr>
        <w:t xml:space="preserve"> в области физической культуры и спорта</w:t>
      </w:r>
      <w:r w:rsidR="00832CFC">
        <w:rPr>
          <w:sz w:val="28"/>
          <w:szCs w:val="28"/>
        </w:rPr>
        <w:t xml:space="preserve"> по видам спорта и общеразвивающих программ</w:t>
      </w:r>
      <w:r>
        <w:rPr>
          <w:sz w:val="28"/>
          <w:szCs w:val="28"/>
        </w:rPr>
        <w:t xml:space="preserve">, предоставления услуг в сфере дополнительного образования, оказания социально-педагогической поддержки детям, подросткам, </w:t>
      </w:r>
      <w:r w:rsidR="00D8163B">
        <w:rPr>
          <w:sz w:val="28"/>
          <w:szCs w:val="28"/>
        </w:rPr>
        <w:t xml:space="preserve">людям с ограниченными возможностями здоровья, детям, оказавшимся в трудной жизненной ситуации, </w:t>
      </w:r>
      <w:r>
        <w:rPr>
          <w:sz w:val="28"/>
          <w:szCs w:val="28"/>
        </w:rPr>
        <w:t>молодежи и взрослому населению Борисоглебского городского округа, привлечение их к систематическим занятиям физической культурой и спортом.</w:t>
      </w:r>
      <w:r w:rsidR="00797020">
        <w:rPr>
          <w:sz w:val="28"/>
          <w:szCs w:val="28"/>
        </w:rPr>
        <w:t xml:space="preserve"> </w:t>
      </w:r>
      <w:proofErr w:type="gramEnd"/>
    </w:p>
    <w:p w:rsidR="00E47483" w:rsidRDefault="00064210" w:rsidP="00E4748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1825" cy="3799840"/>
            <wp:effectExtent l="19050" t="0" r="3175" b="0"/>
            <wp:docPr id="1" name="Рисунок 1" descr="легкая атлетика, кро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кая атлетика, крос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75" w:rsidRDefault="00B06875" w:rsidP="00E47483">
      <w:pPr>
        <w:widowControl w:val="0"/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Целью деятельности у</w:t>
      </w:r>
      <w:r w:rsidR="001F0F3D">
        <w:rPr>
          <w:sz w:val="28"/>
        </w:rPr>
        <w:t>чреждения является удовлетворение индивидуальных, образовательных потребностей детей в их свободное (</w:t>
      </w:r>
      <w:proofErr w:type="spellStart"/>
      <w:r w:rsidR="001F0F3D">
        <w:rPr>
          <w:sz w:val="28"/>
        </w:rPr>
        <w:t>внеучебное</w:t>
      </w:r>
      <w:proofErr w:type="spellEnd"/>
      <w:r w:rsidR="001F0F3D">
        <w:rPr>
          <w:sz w:val="28"/>
        </w:rPr>
        <w:t xml:space="preserve">) время, </w:t>
      </w:r>
      <w:r w:rsidR="00D8163B">
        <w:rPr>
          <w:sz w:val="28"/>
        </w:rPr>
        <w:t>подготовка спортивного резерва,</w:t>
      </w:r>
      <w:r w:rsidR="001F0F3D">
        <w:rPr>
          <w:sz w:val="28"/>
        </w:rPr>
        <w:t xml:space="preserve"> создание условий для физического развития детей, подростков и взрослого населения, приобщение к культурным спортивным ценностям; формирование общей культуры здорового образа жизни детей, подростков, молодежи; организация спортивно-массовой и оздоровительной работы с населением Борисоглебского городского округа.</w:t>
      </w:r>
      <w:proofErr w:type="gramEnd"/>
    </w:p>
    <w:p w:rsidR="00B06875" w:rsidRDefault="00797020" w:rsidP="00B068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06875">
        <w:rPr>
          <w:sz w:val="28"/>
          <w:szCs w:val="28"/>
        </w:rPr>
        <w:t>17-</w:t>
      </w:r>
      <w:r w:rsidR="00170152">
        <w:rPr>
          <w:sz w:val="28"/>
          <w:szCs w:val="28"/>
        </w:rPr>
        <w:t>201</w:t>
      </w:r>
      <w:r w:rsidR="00B0687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</w:t>
      </w:r>
      <w:r w:rsidR="00D8163B">
        <w:rPr>
          <w:sz w:val="28"/>
          <w:szCs w:val="28"/>
        </w:rPr>
        <w:t xml:space="preserve">Борисоглебская детско-юношеская спортивная школа </w:t>
      </w:r>
      <w:r w:rsidR="00DE45B8">
        <w:rPr>
          <w:sz w:val="28"/>
          <w:szCs w:val="28"/>
        </w:rPr>
        <w:t xml:space="preserve">осуществлял свою деятельность в соответствии с Лицензией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право </w:t>
      </w:r>
      <w:r w:rsidR="00C53C9D"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образовательной деятельности, </w:t>
      </w:r>
      <w:r w:rsidR="00DE45B8">
        <w:rPr>
          <w:sz w:val="28"/>
          <w:szCs w:val="28"/>
        </w:rPr>
        <w:t xml:space="preserve">Уставом и нормативно-правовыми документами, </w:t>
      </w:r>
      <w:r w:rsidR="00B06875">
        <w:rPr>
          <w:sz w:val="28"/>
          <w:szCs w:val="28"/>
        </w:rPr>
        <w:t>имеет материально-техническую</w:t>
      </w:r>
      <w:r>
        <w:rPr>
          <w:sz w:val="28"/>
          <w:szCs w:val="28"/>
        </w:rPr>
        <w:t xml:space="preserve"> базу для успешного выполнения </w:t>
      </w:r>
      <w:r w:rsidR="00B06875">
        <w:rPr>
          <w:sz w:val="28"/>
          <w:szCs w:val="28"/>
        </w:rPr>
        <w:t xml:space="preserve">предпрофессиональных </w:t>
      </w:r>
      <w:r w:rsidR="000F22E6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образовательных программ по видам спорта</w:t>
      </w:r>
      <w:r w:rsidR="000F743C">
        <w:rPr>
          <w:sz w:val="28"/>
          <w:szCs w:val="28"/>
        </w:rPr>
        <w:t xml:space="preserve">, культивируемым в </w:t>
      </w:r>
      <w:r w:rsidR="00B06875">
        <w:rPr>
          <w:sz w:val="28"/>
          <w:szCs w:val="28"/>
        </w:rPr>
        <w:t>уч</w:t>
      </w:r>
      <w:r w:rsidR="00D8163B">
        <w:rPr>
          <w:sz w:val="28"/>
          <w:szCs w:val="28"/>
        </w:rPr>
        <w:t>реждении</w:t>
      </w:r>
      <w:r>
        <w:rPr>
          <w:sz w:val="28"/>
          <w:szCs w:val="28"/>
        </w:rPr>
        <w:t xml:space="preserve">. </w:t>
      </w:r>
    </w:p>
    <w:p w:rsidR="00C660F0" w:rsidRDefault="000F743C" w:rsidP="00B068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7020">
        <w:rPr>
          <w:sz w:val="28"/>
          <w:szCs w:val="28"/>
        </w:rPr>
        <w:t xml:space="preserve">оллектив </w:t>
      </w:r>
      <w:r w:rsidR="00B06875">
        <w:rPr>
          <w:sz w:val="28"/>
          <w:szCs w:val="28"/>
        </w:rPr>
        <w:t>учреждения</w:t>
      </w:r>
      <w:r w:rsidR="00797020">
        <w:rPr>
          <w:sz w:val="28"/>
          <w:szCs w:val="28"/>
        </w:rPr>
        <w:t xml:space="preserve"> в учебном году работал над</w:t>
      </w:r>
      <w:r w:rsidR="00C660F0">
        <w:rPr>
          <w:sz w:val="28"/>
          <w:szCs w:val="28"/>
        </w:rPr>
        <w:t xml:space="preserve"> реализацией и решением следующих  задач:</w:t>
      </w:r>
    </w:p>
    <w:p w:rsidR="001F0F3D" w:rsidRDefault="001F0F3D" w:rsidP="001F0F3D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духовно-нравственное воспитание детей, подростков, молодежи, формирование активной жизненной позиции на основе приоритета общечеловеческих ценностей;</w:t>
      </w:r>
    </w:p>
    <w:p w:rsidR="001F0F3D" w:rsidRDefault="001F0F3D" w:rsidP="001F0F3D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пропаганда и организация занятий физической культурой и спортом детей, подростков, молодежи, жителей Борисоглебского городского округа, достижение высоких спортивных результатов;</w:t>
      </w:r>
    </w:p>
    <w:p w:rsidR="001F0F3D" w:rsidRDefault="00D93981" w:rsidP="001F0F3D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создание системы </w:t>
      </w:r>
      <w:r w:rsidR="001F0F3D">
        <w:rPr>
          <w:sz w:val="28"/>
        </w:rPr>
        <w:t>социально-педагогического взаимодействия по организации занятости детей, подростков, молодежи, жителей Борисоглебского городского округа;</w:t>
      </w:r>
    </w:p>
    <w:p w:rsidR="001F0F3D" w:rsidRDefault="001F0F3D" w:rsidP="001F0F3D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повышение уровня физической подготовленности обучающихся и  спортивных результатов с учетом индивидуальных особенностей и требований </w:t>
      </w:r>
      <w:r w:rsidR="0064636F">
        <w:rPr>
          <w:sz w:val="28"/>
        </w:rPr>
        <w:t xml:space="preserve">дополнительных образовательных предпрофессиональных </w:t>
      </w:r>
      <w:r>
        <w:rPr>
          <w:sz w:val="28"/>
        </w:rPr>
        <w:t>программ по видам спорта;</w:t>
      </w:r>
    </w:p>
    <w:p w:rsidR="001F0F3D" w:rsidRDefault="001F0F3D" w:rsidP="00944239">
      <w:pPr>
        <w:widowControl w:val="0"/>
        <w:numPr>
          <w:ilvl w:val="0"/>
          <w:numId w:val="21"/>
        </w:num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создание условий для адаптации детей, в том числе с ограниченными возможностями здоровья, к жизни в обществе.</w:t>
      </w:r>
    </w:p>
    <w:p w:rsidR="00D93981" w:rsidRDefault="00D93981" w:rsidP="00D93981">
      <w:pPr>
        <w:widowControl w:val="0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="001F0F3D">
        <w:rPr>
          <w:sz w:val="28"/>
        </w:rPr>
        <w:t>Тренерско-преподавательский состав в процесс</w:t>
      </w:r>
      <w:r w:rsidR="00BF4BA4">
        <w:rPr>
          <w:sz w:val="28"/>
        </w:rPr>
        <w:t xml:space="preserve">е учебно-тренировочных занятий </w:t>
      </w:r>
      <w:r w:rsidR="001F0F3D">
        <w:rPr>
          <w:sz w:val="28"/>
        </w:rPr>
        <w:t>способствовал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обучающихся сообразно способностям, обеспечивал слаженную, скоординированную работу в области физической культуры и спорта</w:t>
      </w:r>
      <w:r w:rsidR="00D8163B">
        <w:rPr>
          <w:sz w:val="28"/>
        </w:rPr>
        <w:t xml:space="preserve"> на территории Борисоглебского городского округа</w:t>
      </w:r>
      <w:r w:rsidR="001F0F3D">
        <w:rPr>
          <w:sz w:val="28"/>
        </w:rPr>
        <w:t>.</w:t>
      </w:r>
    </w:p>
    <w:p w:rsidR="00D1207E" w:rsidRDefault="00064210" w:rsidP="00D1207E">
      <w:pPr>
        <w:widowControl w:val="0"/>
        <w:tabs>
          <w:tab w:val="left" w:pos="0"/>
        </w:tabs>
        <w:spacing w:line="360" w:lineRule="auto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265" cy="3799840"/>
            <wp:effectExtent l="19050" t="0" r="635" b="0"/>
            <wp:docPr id="2" name="Рисунок 2" descr="лыжи,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ыжи, ста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3D" w:rsidRDefault="00D93981" w:rsidP="00D93981">
      <w:pPr>
        <w:widowControl w:val="0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1F0F3D">
        <w:rPr>
          <w:sz w:val="28"/>
        </w:rPr>
        <w:t>Для решения поставленных зада</w:t>
      </w:r>
      <w:r>
        <w:rPr>
          <w:sz w:val="28"/>
        </w:rPr>
        <w:t xml:space="preserve">ч коллектив </w:t>
      </w:r>
      <w:r w:rsidR="001F0F3D">
        <w:rPr>
          <w:sz w:val="28"/>
        </w:rPr>
        <w:t>МБОУ</w:t>
      </w:r>
      <w:r w:rsidR="00D8163B">
        <w:rPr>
          <w:sz w:val="28"/>
        </w:rPr>
        <w:t xml:space="preserve">ДО БДЮСШ </w:t>
      </w:r>
      <w:r w:rsidR="001F0F3D">
        <w:rPr>
          <w:sz w:val="28"/>
        </w:rPr>
        <w:t>за истекший период выполнял следующие функции:</w:t>
      </w:r>
    </w:p>
    <w:p w:rsidR="001F0F3D" w:rsidRDefault="001F0F3D" w:rsidP="009558F4">
      <w:pPr>
        <w:widowControl w:val="0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реализовывал </w:t>
      </w:r>
      <w:r w:rsidR="00BF4BA4">
        <w:rPr>
          <w:sz w:val="28"/>
        </w:rPr>
        <w:t xml:space="preserve">дополнительные предпрофессиональные </w:t>
      </w:r>
      <w:r>
        <w:rPr>
          <w:sz w:val="28"/>
        </w:rPr>
        <w:t xml:space="preserve">образовательные программы </w:t>
      </w:r>
      <w:r w:rsidR="00BF4BA4">
        <w:rPr>
          <w:sz w:val="28"/>
        </w:rPr>
        <w:t>в области физической культуры и спорта на</w:t>
      </w:r>
      <w:r w:rsidR="000F743C">
        <w:rPr>
          <w:sz w:val="28"/>
        </w:rPr>
        <w:t xml:space="preserve"> отделениях </w:t>
      </w:r>
      <w:r>
        <w:rPr>
          <w:sz w:val="28"/>
        </w:rPr>
        <w:t>по видам спорта;</w:t>
      </w:r>
    </w:p>
    <w:p w:rsidR="001F0F3D" w:rsidRDefault="001F0F3D" w:rsidP="009558F4">
      <w:pPr>
        <w:widowControl w:val="0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выявлял и развивал индивидуальные способности у воспитанников, проявляющих интерес к спорту;</w:t>
      </w:r>
    </w:p>
    <w:p w:rsidR="001F0F3D" w:rsidRDefault="001F0F3D" w:rsidP="009558F4">
      <w:pPr>
        <w:widowControl w:val="0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участвовал в координации физкультурно-спортивн</w:t>
      </w:r>
      <w:r w:rsidR="00D93981">
        <w:rPr>
          <w:sz w:val="28"/>
        </w:rPr>
        <w:t xml:space="preserve">ой работы общеобразовательных, </w:t>
      </w:r>
      <w:r>
        <w:rPr>
          <w:sz w:val="28"/>
        </w:rPr>
        <w:t>среднеспециальных и высших учебных заведений</w:t>
      </w:r>
      <w:r w:rsidR="00BF4BA4">
        <w:rPr>
          <w:sz w:val="28"/>
        </w:rPr>
        <w:t>, КФК предприятий и учреждений</w:t>
      </w:r>
      <w:r>
        <w:rPr>
          <w:sz w:val="28"/>
        </w:rPr>
        <w:t xml:space="preserve"> Борисоглебского городского округа Воронежской области;</w:t>
      </w:r>
    </w:p>
    <w:p w:rsidR="001F0F3D" w:rsidRDefault="00D93981" w:rsidP="009558F4">
      <w:pPr>
        <w:widowControl w:val="0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участвовал </w:t>
      </w:r>
      <w:r w:rsidR="001F0F3D">
        <w:rPr>
          <w:sz w:val="28"/>
        </w:rPr>
        <w:t>в повышении квалификации педагогических кадров;</w:t>
      </w:r>
    </w:p>
    <w:p w:rsidR="001F0F3D" w:rsidRDefault="009558F4" w:rsidP="009558F4">
      <w:pPr>
        <w:widowControl w:val="0"/>
        <w:numPr>
          <w:ilvl w:val="0"/>
          <w:numId w:val="22"/>
        </w:numPr>
        <w:spacing w:line="360" w:lineRule="auto"/>
        <w:jc w:val="both"/>
        <w:rPr>
          <w:sz w:val="28"/>
        </w:rPr>
      </w:pPr>
      <w:r>
        <w:rPr>
          <w:sz w:val="28"/>
        </w:rPr>
        <w:t>проводил</w:t>
      </w:r>
      <w:r w:rsidR="001F0F3D">
        <w:rPr>
          <w:sz w:val="28"/>
        </w:rPr>
        <w:t xml:space="preserve"> психологическую диагностику, тестирование с це</w:t>
      </w:r>
      <w:r w:rsidR="00DE45B8">
        <w:rPr>
          <w:sz w:val="28"/>
        </w:rPr>
        <w:t xml:space="preserve">лью оказания помощи </w:t>
      </w:r>
      <w:proofErr w:type="gramStart"/>
      <w:r w:rsidR="00DE45B8">
        <w:rPr>
          <w:sz w:val="28"/>
        </w:rPr>
        <w:t>обучающимся</w:t>
      </w:r>
      <w:proofErr w:type="gramEnd"/>
      <w:r w:rsidR="00DE45B8">
        <w:rPr>
          <w:sz w:val="28"/>
        </w:rPr>
        <w:t>;</w:t>
      </w:r>
    </w:p>
    <w:p w:rsidR="006D414D" w:rsidRPr="00067B92" w:rsidRDefault="00DE45B8" w:rsidP="00067B92">
      <w:pPr>
        <w:widowControl w:val="0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принимал активное участие в научно-практической и методической деятельности. </w:t>
      </w:r>
    </w:p>
    <w:p w:rsidR="00E41788" w:rsidRDefault="00E41788" w:rsidP="0064636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учебно-воспитательного процесса в М</w:t>
      </w:r>
      <w:r w:rsidR="009558F4">
        <w:rPr>
          <w:sz w:val="28"/>
          <w:szCs w:val="28"/>
        </w:rPr>
        <w:t>Б</w:t>
      </w:r>
      <w:r>
        <w:rPr>
          <w:sz w:val="28"/>
          <w:szCs w:val="28"/>
        </w:rPr>
        <w:t>ОУДО</w:t>
      </w:r>
      <w:r w:rsidR="00D8163B">
        <w:rPr>
          <w:sz w:val="28"/>
          <w:szCs w:val="28"/>
        </w:rPr>
        <w:t xml:space="preserve"> БДЮСШ</w:t>
      </w:r>
      <w:r>
        <w:rPr>
          <w:sz w:val="28"/>
          <w:szCs w:val="28"/>
        </w:rPr>
        <w:t xml:space="preserve"> являлись  тренеры-преподавател</w:t>
      </w:r>
      <w:r w:rsidR="00BF4BA4">
        <w:rPr>
          <w:sz w:val="28"/>
          <w:szCs w:val="28"/>
        </w:rPr>
        <w:t>и,</w:t>
      </w:r>
      <w:r w:rsidR="00832CFC">
        <w:rPr>
          <w:sz w:val="28"/>
          <w:szCs w:val="28"/>
        </w:rPr>
        <w:t xml:space="preserve"> их воспитанники в возрасте от 5</w:t>
      </w:r>
      <w:r>
        <w:rPr>
          <w:sz w:val="28"/>
          <w:szCs w:val="28"/>
        </w:rPr>
        <w:t xml:space="preserve"> до 18 лет</w:t>
      </w:r>
      <w:r w:rsidR="0064636F">
        <w:rPr>
          <w:sz w:val="28"/>
          <w:szCs w:val="28"/>
        </w:rPr>
        <w:t>, родители (</w:t>
      </w:r>
      <w:r w:rsidR="00BF4BA4">
        <w:rPr>
          <w:sz w:val="28"/>
          <w:szCs w:val="28"/>
        </w:rPr>
        <w:t>законные представители</w:t>
      </w:r>
      <w:r w:rsidR="0064636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BF4BA4">
        <w:rPr>
          <w:sz w:val="28"/>
          <w:szCs w:val="28"/>
        </w:rPr>
        <w:t>В у</w:t>
      </w:r>
      <w:r w:rsidR="00DE45B8">
        <w:rPr>
          <w:sz w:val="28"/>
          <w:szCs w:val="28"/>
        </w:rPr>
        <w:t>чреждении работало 2</w:t>
      </w:r>
      <w:r w:rsidR="00BF4BA4">
        <w:rPr>
          <w:sz w:val="28"/>
          <w:szCs w:val="28"/>
        </w:rPr>
        <w:t>9</w:t>
      </w:r>
      <w:r w:rsidR="0064636F">
        <w:rPr>
          <w:sz w:val="28"/>
          <w:szCs w:val="28"/>
        </w:rPr>
        <w:t xml:space="preserve"> штатных </w:t>
      </w:r>
      <w:r w:rsidR="00DE45B8">
        <w:rPr>
          <w:sz w:val="28"/>
          <w:szCs w:val="28"/>
        </w:rPr>
        <w:t>тренер</w:t>
      </w:r>
      <w:r w:rsidR="00D8163B">
        <w:rPr>
          <w:sz w:val="28"/>
          <w:szCs w:val="28"/>
        </w:rPr>
        <w:t>ов</w:t>
      </w:r>
      <w:r w:rsidR="00DE45B8">
        <w:rPr>
          <w:sz w:val="28"/>
          <w:szCs w:val="28"/>
        </w:rPr>
        <w:t>-преподавател</w:t>
      </w:r>
      <w:r w:rsidR="00D8163B">
        <w:rPr>
          <w:sz w:val="28"/>
          <w:szCs w:val="28"/>
        </w:rPr>
        <w:t>ей</w:t>
      </w:r>
      <w:r w:rsidR="00DE45B8">
        <w:rPr>
          <w:sz w:val="28"/>
          <w:szCs w:val="28"/>
        </w:rPr>
        <w:t xml:space="preserve">, из них </w:t>
      </w:r>
      <w:r w:rsidR="00BF4BA4">
        <w:rPr>
          <w:sz w:val="28"/>
          <w:szCs w:val="28"/>
        </w:rPr>
        <w:t>6</w:t>
      </w:r>
      <w:r w:rsidR="00DE45B8">
        <w:rPr>
          <w:sz w:val="28"/>
          <w:szCs w:val="28"/>
        </w:rPr>
        <w:t xml:space="preserve"> по совместительству</w:t>
      </w:r>
      <w:r w:rsidR="00BF4BA4">
        <w:rPr>
          <w:sz w:val="28"/>
          <w:szCs w:val="28"/>
        </w:rPr>
        <w:t xml:space="preserve">, </w:t>
      </w:r>
      <w:r w:rsidR="00F33177">
        <w:rPr>
          <w:sz w:val="28"/>
          <w:szCs w:val="28"/>
        </w:rPr>
        <w:t xml:space="preserve">культивировалось </w:t>
      </w:r>
      <w:r w:rsidR="0064636F">
        <w:rPr>
          <w:sz w:val="28"/>
          <w:szCs w:val="28"/>
        </w:rPr>
        <w:t xml:space="preserve">  </w:t>
      </w:r>
      <w:r w:rsidR="00D8163B">
        <w:rPr>
          <w:sz w:val="28"/>
          <w:szCs w:val="28"/>
        </w:rPr>
        <w:t>15</w:t>
      </w:r>
      <w:r w:rsidR="00F33177">
        <w:rPr>
          <w:sz w:val="28"/>
          <w:szCs w:val="28"/>
        </w:rPr>
        <w:t xml:space="preserve"> </w:t>
      </w:r>
      <w:r w:rsidR="00DE45B8">
        <w:rPr>
          <w:sz w:val="28"/>
          <w:szCs w:val="28"/>
        </w:rPr>
        <w:t>вид</w:t>
      </w:r>
      <w:r w:rsidR="00F33177">
        <w:rPr>
          <w:sz w:val="28"/>
          <w:szCs w:val="28"/>
        </w:rPr>
        <w:t>ов</w:t>
      </w:r>
      <w:r w:rsidR="00BF4BA4">
        <w:rPr>
          <w:sz w:val="28"/>
          <w:szCs w:val="28"/>
        </w:rPr>
        <w:t xml:space="preserve"> спорта. </w:t>
      </w:r>
      <w:r>
        <w:rPr>
          <w:sz w:val="28"/>
          <w:szCs w:val="28"/>
        </w:rPr>
        <w:t>Учебный год в М</w:t>
      </w:r>
      <w:r w:rsidR="009558F4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BF4BA4">
        <w:rPr>
          <w:sz w:val="28"/>
          <w:szCs w:val="28"/>
        </w:rPr>
        <w:t>ДО БДЮСШ</w:t>
      </w:r>
      <w:r>
        <w:rPr>
          <w:sz w:val="28"/>
          <w:szCs w:val="28"/>
        </w:rPr>
        <w:t xml:space="preserve"> </w:t>
      </w:r>
      <w:r w:rsidR="0064636F">
        <w:rPr>
          <w:sz w:val="28"/>
          <w:szCs w:val="28"/>
        </w:rPr>
        <w:t xml:space="preserve">начался </w:t>
      </w:r>
      <w:r>
        <w:rPr>
          <w:sz w:val="28"/>
          <w:szCs w:val="28"/>
        </w:rPr>
        <w:t>1 сентября 201</w:t>
      </w:r>
      <w:r w:rsidR="009C2D5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комплектование групп закончилось 15 октября 201</w:t>
      </w:r>
      <w:r w:rsidR="009C2D5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общая численность обучающихся </w:t>
      </w:r>
      <w:r w:rsidR="00D8163B">
        <w:rPr>
          <w:sz w:val="28"/>
          <w:szCs w:val="28"/>
        </w:rPr>
        <w:t xml:space="preserve">в соответствии с Муниципальным заданием </w:t>
      </w:r>
      <w:r>
        <w:rPr>
          <w:sz w:val="28"/>
          <w:szCs w:val="28"/>
        </w:rPr>
        <w:t xml:space="preserve">составляла </w:t>
      </w:r>
      <w:r w:rsidR="00832CFC">
        <w:rPr>
          <w:sz w:val="28"/>
          <w:szCs w:val="28"/>
        </w:rPr>
        <w:t>1321</w:t>
      </w:r>
      <w:r w:rsidR="009C2D52">
        <w:rPr>
          <w:sz w:val="28"/>
          <w:szCs w:val="28"/>
        </w:rPr>
        <w:t xml:space="preserve"> </w:t>
      </w:r>
      <w:r w:rsidR="00DE45B8">
        <w:rPr>
          <w:sz w:val="28"/>
          <w:szCs w:val="28"/>
        </w:rPr>
        <w:t>человек</w:t>
      </w:r>
      <w:r w:rsidR="00D8163B">
        <w:rPr>
          <w:sz w:val="28"/>
          <w:szCs w:val="28"/>
        </w:rPr>
        <w:t>.</w:t>
      </w:r>
      <w:r w:rsidR="00DE45B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9C2D52">
        <w:rPr>
          <w:sz w:val="28"/>
          <w:szCs w:val="28"/>
        </w:rPr>
        <w:t xml:space="preserve">ный материал рассчитывался на </w:t>
      </w:r>
      <w:r w:rsidR="0064636F">
        <w:rPr>
          <w:sz w:val="28"/>
          <w:szCs w:val="28"/>
        </w:rPr>
        <w:t xml:space="preserve">                 </w:t>
      </w:r>
      <w:r w:rsidR="00832CFC">
        <w:rPr>
          <w:sz w:val="28"/>
          <w:szCs w:val="28"/>
        </w:rPr>
        <w:t>46</w:t>
      </w:r>
      <w:r>
        <w:rPr>
          <w:sz w:val="28"/>
          <w:szCs w:val="28"/>
        </w:rPr>
        <w:t xml:space="preserve"> недел</w:t>
      </w:r>
      <w:r w:rsidR="00832CFC">
        <w:rPr>
          <w:sz w:val="28"/>
          <w:szCs w:val="28"/>
        </w:rPr>
        <w:t>ь</w:t>
      </w:r>
      <w:r>
        <w:rPr>
          <w:sz w:val="28"/>
          <w:szCs w:val="28"/>
        </w:rPr>
        <w:t xml:space="preserve"> учебно-тренировочных занятий</w:t>
      </w:r>
      <w:r w:rsidR="00DE45B8">
        <w:rPr>
          <w:sz w:val="28"/>
          <w:szCs w:val="28"/>
        </w:rPr>
        <w:t xml:space="preserve">. </w:t>
      </w:r>
      <w:r>
        <w:rPr>
          <w:sz w:val="28"/>
          <w:szCs w:val="28"/>
        </w:rPr>
        <w:t>Сохранность контингента за п</w:t>
      </w:r>
      <w:r w:rsidR="00466BA8">
        <w:rPr>
          <w:sz w:val="28"/>
          <w:szCs w:val="28"/>
        </w:rPr>
        <w:t>р</w:t>
      </w:r>
      <w:r w:rsidR="009C2D52">
        <w:rPr>
          <w:sz w:val="28"/>
          <w:szCs w:val="28"/>
        </w:rPr>
        <w:t>ошедший учебный год составила 92,3</w:t>
      </w:r>
      <w:r>
        <w:rPr>
          <w:sz w:val="28"/>
          <w:szCs w:val="28"/>
        </w:rPr>
        <w:t xml:space="preserve"> %. </w:t>
      </w:r>
    </w:p>
    <w:p w:rsidR="000074E9" w:rsidRDefault="00BF4BA4" w:rsidP="00067B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D8163B">
        <w:rPr>
          <w:sz w:val="28"/>
          <w:szCs w:val="28"/>
        </w:rPr>
        <w:t xml:space="preserve"> учебного года тренерско-преподавательский состав работал над р</w:t>
      </w:r>
      <w:r w:rsidR="009C2D52">
        <w:rPr>
          <w:sz w:val="28"/>
          <w:szCs w:val="28"/>
        </w:rPr>
        <w:t>еализацией</w:t>
      </w:r>
      <w:r w:rsidR="00D8163B">
        <w:rPr>
          <w:sz w:val="28"/>
          <w:szCs w:val="28"/>
        </w:rPr>
        <w:t xml:space="preserve"> </w:t>
      </w:r>
      <w:r w:rsidR="0064636F">
        <w:rPr>
          <w:sz w:val="28"/>
          <w:szCs w:val="28"/>
        </w:rPr>
        <w:t xml:space="preserve">дополнительных образовательных предпрофессиональных </w:t>
      </w:r>
      <w:r w:rsidR="00D8163B">
        <w:rPr>
          <w:sz w:val="28"/>
          <w:szCs w:val="28"/>
        </w:rPr>
        <w:t>программ по видам спорта в соответствии с Федеральными государстве</w:t>
      </w:r>
      <w:r w:rsidR="00536C4F">
        <w:rPr>
          <w:sz w:val="28"/>
          <w:szCs w:val="28"/>
        </w:rPr>
        <w:t xml:space="preserve">нными стандартами и Федеральными </w:t>
      </w:r>
      <w:r w:rsidR="00D8163B">
        <w:rPr>
          <w:sz w:val="28"/>
          <w:szCs w:val="28"/>
        </w:rPr>
        <w:t xml:space="preserve">государственными требованиями. </w:t>
      </w:r>
    </w:p>
    <w:p w:rsidR="00E41788" w:rsidRDefault="00E41788" w:rsidP="00E4178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35B97">
        <w:rPr>
          <w:b/>
          <w:sz w:val="28"/>
          <w:szCs w:val="28"/>
        </w:rPr>
        <w:t xml:space="preserve">Количество </w:t>
      </w:r>
      <w:proofErr w:type="gramStart"/>
      <w:r w:rsidRPr="00535B97">
        <w:rPr>
          <w:b/>
          <w:sz w:val="28"/>
          <w:szCs w:val="28"/>
        </w:rPr>
        <w:t>обучающихся</w:t>
      </w:r>
      <w:proofErr w:type="gramEnd"/>
      <w:r w:rsidRPr="00535B97">
        <w:rPr>
          <w:b/>
          <w:sz w:val="28"/>
          <w:szCs w:val="28"/>
        </w:rPr>
        <w:t xml:space="preserve"> по видам спорта в 201</w:t>
      </w:r>
      <w:r w:rsidR="00446B28">
        <w:rPr>
          <w:b/>
          <w:sz w:val="28"/>
          <w:szCs w:val="28"/>
        </w:rPr>
        <w:t>7</w:t>
      </w:r>
      <w:r w:rsidRPr="00535B97">
        <w:rPr>
          <w:b/>
          <w:sz w:val="28"/>
          <w:szCs w:val="28"/>
        </w:rPr>
        <w:t>-201</w:t>
      </w:r>
      <w:r w:rsidR="00446B28">
        <w:rPr>
          <w:b/>
          <w:sz w:val="28"/>
          <w:szCs w:val="28"/>
        </w:rPr>
        <w:t>8</w:t>
      </w:r>
      <w:r w:rsidRPr="00535B97">
        <w:rPr>
          <w:b/>
          <w:sz w:val="28"/>
          <w:szCs w:val="28"/>
        </w:rPr>
        <w:t xml:space="preserve"> учебном году составило</w:t>
      </w:r>
      <w:r w:rsidR="003E158D">
        <w:rPr>
          <w:b/>
          <w:sz w:val="28"/>
          <w:szCs w:val="28"/>
        </w:rPr>
        <w:t>, на бюджетной основе</w:t>
      </w:r>
      <w:r w:rsidRPr="00535B97">
        <w:rPr>
          <w:b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870"/>
        <w:gridCol w:w="4870"/>
      </w:tblGrid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шахматы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6B28" w:rsidRPr="00B42BD0">
              <w:rPr>
                <w:sz w:val="28"/>
                <w:szCs w:val="28"/>
              </w:rPr>
              <w:t>9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баскетбол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футбол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восточно-боевые единоборства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конный спорт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бокс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дзюдо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4870" w:type="dxa"/>
          </w:tcPr>
          <w:p w:rsidR="00446B28" w:rsidRPr="00B42BD0" w:rsidRDefault="00446B28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13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446B28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спортивная борьба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46B28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BB5241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волейбол</w:t>
            </w:r>
          </w:p>
        </w:tc>
        <w:tc>
          <w:tcPr>
            <w:tcW w:w="4870" w:type="dxa"/>
          </w:tcPr>
          <w:p w:rsidR="00446B28" w:rsidRPr="00B42BD0" w:rsidRDefault="00BB5241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33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BB5241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B5241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BB5241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4870" w:type="dxa"/>
          </w:tcPr>
          <w:p w:rsidR="00446B28" w:rsidRPr="00B42BD0" w:rsidRDefault="00BB5241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6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BB5241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плавание</w:t>
            </w:r>
          </w:p>
        </w:tc>
        <w:tc>
          <w:tcPr>
            <w:tcW w:w="4870" w:type="dxa"/>
          </w:tcPr>
          <w:p w:rsidR="00446B28" w:rsidRPr="00B42BD0" w:rsidRDefault="00BB5241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323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BB5241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B5241" w:rsidRPr="00B42BD0">
              <w:rPr>
                <w:sz w:val="28"/>
                <w:szCs w:val="28"/>
              </w:rPr>
              <w:t xml:space="preserve"> чел.</w:t>
            </w:r>
          </w:p>
        </w:tc>
      </w:tr>
      <w:tr w:rsidR="00446B28" w:rsidRPr="00B42BD0" w:rsidTr="00B42BD0">
        <w:tc>
          <w:tcPr>
            <w:tcW w:w="4870" w:type="dxa"/>
          </w:tcPr>
          <w:p w:rsidR="00446B28" w:rsidRPr="00B42BD0" w:rsidRDefault="00BB5241" w:rsidP="00B42BD0">
            <w:pPr>
              <w:numPr>
                <w:ilvl w:val="0"/>
                <w:numId w:val="3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42BD0">
              <w:rPr>
                <w:sz w:val="28"/>
                <w:szCs w:val="28"/>
              </w:rPr>
              <w:t>армейский рукопашный бой</w:t>
            </w:r>
          </w:p>
        </w:tc>
        <w:tc>
          <w:tcPr>
            <w:tcW w:w="4870" w:type="dxa"/>
          </w:tcPr>
          <w:p w:rsidR="00446B28" w:rsidRPr="00B42BD0" w:rsidRDefault="00832CFC" w:rsidP="00B42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B5241" w:rsidRPr="00B42BD0">
              <w:rPr>
                <w:sz w:val="28"/>
                <w:szCs w:val="28"/>
              </w:rPr>
              <w:t xml:space="preserve"> чел.</w:t>
            </w:r>
          </w:p>
        </w:tc>
      </w:tr>
    </w:tbl>
    <w:p w:rsidR="00A513A7" w:rsidRDefault="003E158D" w:rsidP="003E15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 платной основе обучалось – 370 чел.</w:t>
      </w:r>
    </w:p>
    <w:p w:rsidR="002F2597" w:rsidRDefault="002F2597" w:rsidP="003C27D3">
      <w:pPr>
        <w:spacing w:line="360" w:lineRule="auto"/>
        <w:rPr>
          <w:b/>
          <w:sz w:val="28"/>
          <w:szCs w:val="28"/>
        </w:rPr>
      </w:pPr>
    </w:p>
    <w:p w:rsidR="003C27D3" w:rsidRDefault="003C27D3" w:rsidP="003C27D3">
      <w:pPr>
        <w:spacing w:line="360" w:lineRule="auto"/>
        <w:rPr>
          <w:sz w:val="28"/>
          <w:szCs w:val="28"/>
        </w:rPr>
      </w:pPr>
      <w:proofErr w:type="gramStart"/>
      <w:r w:rsidRPr="00CE5617">
        <w:rPr>
          <w:b/>
          <w:sz w:val="28"/>
          <w:szCs w:val="28"/>
        </w:rPr>
        <w:t>Количество обучающихся на этапах подготовки в 201</w:t>
      </w:r>
      <w:r w:rsidR="00832CFC">
        <w:rPr>
          <w:b/>
          <w:sz w:val="28"/>
          <w:szCs w:val="28"/>
        </w:rPr>
        <w:t>7</w:t>
      </w:r>
      <w:r w:rsidRPr="00CE5617">
        <w:rPr>
          <w:b/>
          <w:sz w:val="28"/>
          <w:szCs w:val="28"/>
        </w:rPr>
        <w:t>-201</w:t>
      </w:r>
      <w:r w:rsidR="00832CFC">
        <w:rPr>
          <w:b/>
          <w:sz w:val="28"/>
          <w:szCs w:val="28"/>
        </w:rPr>
        <w:t>8</w:t>
      </w:r>
      <w:r w:rsidRPr="00CE5617">
        <w:rPr>
          <w:b/>
          <w:sz w:val="28"/>
          <w:szCs w:val="28"/>
        </w:rPr>
        <w:t xml:space="preserve"> учебном году:</w:t>
      </w:r>
      <w:r>
        <w:rPr>
          <w:sz w:val="28"/>
          <w:szCs w:val="28"/>
        </w:rPr>
        <w:t xml:space="preserve"> </w:t>
      </w:r>
      <w:proofErr w:type="gramEnd"/>
    </w:p>
    <w:p w:rsidR="00CE5617" w:rsidRPr="000074E9" w:rsidRDefault="00064210" w:rsidP="000074E9">
      <w:r>
        <w:rPr>
          <w:noProof/>
        </w:rPr>
        <w:drawing>
          <wp:inline distT="0" distB="0" distL="0" distR="0">
            <wp:extent cx="6044565" cy="412051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788" w:rsidRDefault="00E41788" w:rsidP="006156F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в </w:t>
      </w:r>
      <w:r w:rsidR="0032205F">
        <w:rPr>
          <w:sz w:val="28"/>
          <w:szCs w:val="28"/>
        </w:rPr>
        <w:t xml:space="preserve">МБОУДО БДЮСШ </w:t>
      </w:r>
      <w:r>
        <w:rPr>
          <w:sz w:val="28"/>
          <w:szCs w:val="28"/>
        </w:rPr>
        <w:t>регламентировалась:</w:t>
      </w:r>
    </w:p>
    <w:p w:rsidR="00E41788" w:rsidRDefault="00E92B7A" w:rsidP="006156F7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156F7">
        <w:rPr>
          <w:sz w:val="28"/>
          <w:szCs w:val="28"/>
        </w:rPr>
        <w:t>ополнительными образовательными предпрофессиональными п</w:t>
      </w:r>
      <w:r w:rsidR="00DF2E7F">
        <w:rPr>
          <w:sz w:val="28"/>
          <w:szCs w:val="28"/>
        </w:rPr>
        <w:t>рограммами и у</w:t>
      </w:r>
      <w:r w:rsidR="00E41788">
        <w:rPr>
          <w:sz w:val="28"/>
          <w:szCs w:val="28"/>
        </w:rPr>
        <w:t>чебными планами по видам спорта</w:t>
      </w:r>
      <w:r w:rsidR="006156F7">
        <w:rPr>
          <w:sz w:val="28"/>
          <w:szCs w:val="28"/>
        </w:rPr>
        <w:t>,</w:t>
      </w:r>
      <w:r w:rsidR="00DF2E7F">
        <w:rPr>
          <w:sz w:val="28"/>
          <w:szCs w:val="28"/>
        </w:rPr>
        <w:t xml:space="preserve"> содержание которых направлено на физическое, интеллектуальное и духовное развитие личности, приобретение ею в процессе освоения образовательной программы спортивных навыков и теоретических знаний по физической культур</w:t>
      </w:r>
      <w:r w:rsidR="000F743C">
        <w:rPr>
          <w:sz w:val="28"/>
          <w:szCs w:val="28"/>
        </w:rPr>
        <w:t>е</w:t>
      </w:r>
      <w:r w:rsidR="00DF2E7F">
        <w:rPr>
          <w:sz w:val="28"/>
          <w:szCs w:val="28"/>
        </w:rPr>
        <w:t xml:space="preserve"> и спорту. </w:t>
      </w:r>
    </w:p>
    <w:p w:rsidR="00D04716" w:rsidRDefault="00E41788" w:rsidP="006156F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«Об образовательной деятельности </w:t>
      </w:r>
      <w:r w:rsidR="0032205F">
        <w:rPr>
          <w:sz w:val="28"/>
          <w:szCs w:val="28"/>
        </w:rPr>
        <w:t>МБОУДО БДЮСШ»</w:t>
      </w:r>
      <w:r w:rsidR="006156F7">
        <w:rPr>
          <w:sz w:val="28"/>
          <w:szCs w:val="28"/>
        </w:rPr>
        <w:t>.</w:t>
      </w:r>
    </w:p>
    <w:p w:rsidR="006156F7" w:rsidRDefault="006156F7" w:rsidP="006156F7">
      <w:pPr>
        <w:numPr>
          <w:ilvl w:val="0"/>
          <w:numId w:val="4"/>
        </w:numPr>
        <w:tabs>
          <w:tab w:val="clear" w:pos="720"/>
        </w:tabs>
        <w:spacing w:line="36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Расписанием учебно-тренировочных занятий, определяющим ежедневную продолжительность и количество занятий с учетом требований педагогической целесообразности, возрастных особе</w:t>
      </w:r>
      <w:r w:rsidR="00E92B7A">
        <w:rPr>
          <w:sz w:val="28"/>
          <w:szCs w:val="28"/>
        </w:rPr>
        <w:t>нностей обучающихся, возможностей</w:t>
      </w:r>
      <w:r>
        <w:rPr>
          <w:sz w:val="28"/>
          <w:szCs w:val="28"/>
        </w:rPr>
        <w:t xml:space="preserve"> материальной базы, санитарных норм.</w:t>
      </w:r>
    </w:p>
    <w:p w:rsidR="006156F7" w:rsidRDefault="006156F7" w:rsidP="00D1207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Календарем спортивно-массовых мероприятий.</w:t>
      </w:r>
      <w:r w:rsidRPr="000B67FD">
        <w:rPr>
          <w:sz w:val="28"/>
          <w:szCs w:val="28"/>
        </w:rPr>
        <w:t xml:space="preserve"> </w:t>
      </w:r>
    </w:p>
    <w:p w:rsidR="00ED2056" w:rsidRDefault="00ED2056" w:rsidP="00ED2056">
      <w:pPr>
        <w:spacing w:line="360" w:lineRule="auto"/>
        <w:ind w:left="426"/>
        <w:jc w:val="both"/>
        <w:rPr>
          <w:sz w:val="28"/>
          <w:szCs w:val="28"/>
        </w:rPr>
      </w:pPr>
    </w:p>
    <w:p w:rsidR="00E41788" w:rsidRPr="00A513A7" w:rsidRDefault="00DF2E7F" w:rsidP="006156F7">
      <w:pPr>
        <w:spacing w:line="360" w:lineRule="auto"/>
        <w:jc w:val="center"/>
        <w:rPr>
          <w:b/>
          <w:sz w:val="28"/>
          <w:szCs w:val="28"/>
        </w:rPr>
      </w:pPr>
      <w:r w:rsidRPr="00A513A7">
        <w:rPr>
          <w:b/>
          <w:sz w:val="28"/>
          <w:szCs w:val="28"/>
        </w:rPr>
        <w:t>Учебно-тренировочные занятия проводились в соответствии с учебными планами, которые включают в себя:</w:t>
      </w:r>
    </w:p>
    <w:p w:rsidR="00E41788" w:rsidRDefault="00DF2E7F" w:rsidP="003A679C">
      <w:pPr>
        <w:numPr>
          <w:ilvl w:val="0"/>
          <w:numId w:val="5"/>
        </w:numPr>
        <w:tabs>
          <w:tab w:val="clear" w:pos="720"/>
          <w:tab w:val="num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подготовку</w:t>
      </w:r>
      <w:r w:rsidR="00E41788">
        <w:rPr>
          <w:sz w:val="28"/>
          <w:szCs w:val="28"/>
        </w:rPr>
        <w:t>;</w:t>
      </w:r>
    </w:p>
    <w:p w:rsidR="00E41788" w:rsidRDefault="00DF2E7F" w:rsidP="00A513A7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Практическую подготовку</w:t>
      </w:r>
      <w:r w:rsidR="00E41788">
        <w:rPr>
          <w:sz w:val="28"/>
          <w:szCs w:val="28"/>
        </w:rPr>
        <w:t>: ОФП, СФП;</w:t>
      </w:r>
    </w:p>
    <w:p w:rsidR="00E41788" w:rsidRDefault="00E41788" w:rsidP="00E417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Технико-тактическое мастерство;</w:t>
      </w:r>
    </w:p>
    <w:p w:rsidR="00E41788" w:rsidRDefault="00DF2E7F" w:rsidP="00E417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Морально-волевую</w:t>
      </w:r>
      <w:r w:rsidR="00E4178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="00E41788">
        <w:rPr>
          <w:sz w:val="28"/>
          <w:szCs w:val="28"/>
        </w:rPr>
        <w:t>;</w:t>
      </w:r>
    </w:p>
    <w:p w:rsidR="00E41788" w:rsidRDefault="00E41788" w:rsidP="00E417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соревнованиях; </w:t>
      </w:r>
    </w:p>
    <w:p w:rsidR="00E41788" w:rsidRDefault="00E41788" w:rsidP="00E417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Судейск</w:t>
      </w:r>
      <w:r w:rsidR="00DF2E7F">
        <w:rPr>
          <w:sz w:val="28"/>
          <w:szCs w:val="28"/>
        </w:rPr>
        <w:t>ую</w:t>
      </w:r>
      <w:r>
        <w:rPr>
          <w:sz w:val="28"/>
          <w:szCs w:val="28"/>
        </w:rPr>
        <w:t xml:space="preserve"> и инструкторск</w:t>
      </w:r>
      <w:r w:rsidR="00DF2E7F">
        <w:rPr>
          <w:sz w:val="28"/>
          <w:szCs w:val="28"/>
        </w:rPr>
        <w:t>ую</w:t>
      </w:r>
      <w:r>
        <w:rPr>
          <w:sz w:val="28"/>
          <w:szCs w:val="28"/>
        </w:rPr>
        <w:t xml:space="preserve"> практик</w:t>
      </w:r>
      <w:r w:rsidR="00DF2E7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E41788" w:rsidRDefault="00E41788" w:rsidP="00E4178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</w:t>
      </w:r>
      <w:r w:rsidR="00DF2E7F">
        <w:rPr>
          <w:sz w:val="28"/>
          <w:szCs w:val="28"/>
        </w:rPr>
        <w:t>у</w:t>
      </w:r>
      <w:r>
        <w:rPr>
          <w:sz w:val="28"/>
          <w:szCs w:val="28"/>
        </w:rPr>
        <w:t xml:space="preserve"> заболеваний и восстановительные мероприятия.</w:t>
      </w:r>
    </w:p>
    <w:p w:rsidR="00ED2056" w:rsidRDefault="00ED2056" w:rsidP="00ED2056">
      <w:pPr>
        <w:spacing w:line="360" w:lineRule="auto"/>
        <w:ind w:left="720"/>
        <w:jc w:val="both"/>
        <w:rPr>
          <w:sz w:val="28"/>
          <w:szCs w:val="28"/>
        </w:rPr>
      </w:pPr>
    </w:p>
    <w:p w:rsidR="003A679C" w:rsidRPr="003A679C" w:rsidRDefault="003A679C" w:rsidP="003A679C">
      <w:pPr>
        <w:spacing w:line="360" w:lineRule="auto"/>
        <w:jc w:val="center"/>
        <w:rPr>
          <w:b/>
          <w:sz w:val="28"/>
          <w:szCs w:val="28"/>
        </w:rPr>
      </w:pPr>
      <w:r w:rsidRPr="003A679C">
        <w:rPr>
          <w:b/>
          <w:sz w:val="28"/>
          <w:szCs w:val="28"/>
        </w:rPr>
        <w:t xml:space="preserve">Соотношение </w:t>
      </w:r>
      <w:r w:rsidR="00E92B7A">
        <w:rPr>
          <w:b/>
          <w:sz w:val="28"/>
          <w:szCs w:val="28"/>
        </w:rPr>
        <w:t>объемов тренировочного процесса</w:t>
      </w:r>
    </w:p>
    <w:p w:rsidR="003A679C" w:rsidRDefault="00E92B7A" w:rsidP="003A67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этапах</w:t>
      </w:r>
      <w:r w:rsidR="003A679C" w:rsidRPr="003A679C">
        <w:rPr>
          <w:b/>
          <w:sz w:val="28"/>
          <w:szCs w:val="28"/>
        </w:rPr>
        <w:t xml:space="preserve">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527"/>
        <w:gridCol w:w="1527"/>
        <w:gridCol w:w="1529"/>
        <w:gridCol w:w="1528"/>
        <w:gridCol w:w="1563"/>
      </w:tblGrid>
      <w:tr w:rsidR="003A679C" w:rsidRPr="00466BA8" w:rsidTr="00466BA8">
        <w:tc>
          <w:tcPr>
            <w:tcW w:w="2066" w:type="dxa"/>
            <w:vMerge w:val="restart"/>
            <w:shd w:val="clear" w:color="auto" w:fill="auto"/>
          </w:tcPr>
          <w:p w:rsidR="003A679C" w:rsidRPr="00466BA8" w:rsidRDefault="003A679C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7787" w:type="dxa"/>
            <w:gridSpan w:val="5"/>
            <w:shd w:val="clear" w:color="auto" w:fill="auto"/>
          </w:tcPr>
          <w:p w:rsidR="003A679C" w:rsidRPr="00466BA8" w:rsidRDefault="003A679C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Доля средств по видам спортивной подготовки (процент)</w:t>
            </w:r>
          </w:p>
        </w:tc>
      </w:tr>
      <w:tr w:rsidR="003A679C" w:rsidRPr="00466BA8" w:rsidTr="00466BA8">
        <w:tc>
          <w:tcPr>
            <w:tcW w:w="2066" w:type="dxa"/>
            <w:vMerge/>
            <w:shd w:val="clear" w:color="auto" w:fill="auto"/>
          </w:tcPr>
          <w:p w:rsidR="003A679C" w:rsidRPr="00466BA8" w:rsidRDefault="003A679C" w:rsidP="00466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ОФП</w:t>
            </w:r>
          </w:p>
        </w:tc>
        <w:tc>
          <w:tcPr>
            <w:tcW w:w="1551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СФП</w:t>
            </w:r>
          </w:p>
        </w:tc>
        <w:tc>
          <w:tcPr>
            <w:tcW w:w="1553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proofErr w:type="spellStart"/>
            <w:r w:rsidRPr="00466BA8">
              <w:rPr>
                <w:sz w:val="22"/>
                <w:szCs w:val="22"/>
              </w:rPr>
              <w:t>ТехП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proofErr w:type="spellStart"/>
            <w:r w:rsidRPr="00466BA8">
              <w:rPr>
                <w:sz w:val="22"/>
                <w:szCs w:val="22"/>
              </w:rPr>
              <w:t>ТакП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Игровая</w:t>
            </w:r>
          </w:p>
        </w:tc>
      </w:tr>
      <w:tr w:rsidR="003A679C" w:rsidRPr="00466BA8" w:rsidTr="00466BA8">
        <w:tc>
          <w:tcPr>
            <w:tcW w:w="2066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Начальная подготовка 1-й год обучения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30-32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14-15</w:t>
            </w:r>
          </w:p>
        </w:tc>
        <w:tc>
          <w:tcPr>
            <w:tcW w:w="1553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20-22</w:t>
            </w:r>
          </w:p>
        </w:tc>
        <w:tc>
          <w:tcPr>
            <w:tcW w:w="1552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13-15</w:t>
            </w:r>
          </w:p>
        </w:tc>
        <w:tc>
          <w:tcPr>
            <w:tcW w:w="1580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14-15</w:t>
            </w:r>
          </w:p>
        </w:tc>
      </w:tr>
      <w:tr w:rsidR="003A679C" w:rsidRPr="00466BA8" w:rsidTr="00466BA8">
        <w:tc>
          <w:tcPr>
            <w:tcW w:w="2066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Начальная подготовка свыше 1  года обучения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25-26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15-16</w:t>
            </w:r>
          </w:p>
        </w:tc>
        <w:tc>
          <w:tcPr>
            <w:tcW w:w="1553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20-22</w:t>
            </w:r>
          </w:p>
        </w:tc>
        <w:tc>
          <w:tcPr>
            <w:tcW w:w="1552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13-15</w:t>
            </w:r>
          </w:p>
        </w:tc>
        <w:tc>
          <w:tcPr>
            <w:tcW w:w="1580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15-16</w:t>
            </w:r>
          </w:p>
        </w:tc>
      </w:tr>
      <w:tr w:rsidR="003A679C" w:rsidRPr="00466BA8" w:rsidTr="00466BA8">
        <w:tc>
          <w:tcPr>
            <w:tcW w:w="2066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Учебно-тренировочный этап до 2-х лет обучения</w:t>
            </w:r>
          </w:p>
        </w:tc>
        <w:tc>
          <w:tcPr>
            <w:tcW w:w="1551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19-20</w:t>
            </w:r>
          </w:p>
        </w:tc>
        <w:tc>
          <w:tcPr>
            <w:tcW w:w="1551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17-18</w:t>
            </w:r>
          </w:p>
        </w:tc>
        <w:tc>
          <w:tcPr>
            <w:tcW w:w="1553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20-21</w:t>
            </w:r>
          </w:p>
        </w:tc>
        <w:tc>
          <w:tcPr>
            <w:tcW w:w="1552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15-16</w:t>
            </w:r>
          </w:p>
        </w:tc>
        <w:tc>
          <w:tcPr>
            <w:tcW w:w="1580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15-16</w:t>
            </w:r>
          </w:p>
        </w:tc>
      </w:tr>
      <w:tr w:rsidR="003A679C" w:rsidRPr="00466BA8" w:rsidTr="00466BA8">
        <w:tc>
          <w:tcPr>
            <w:tcW w:w="2066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Учебно-тренировочный этап свыше 2-х лет обучения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17-18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18-19</w:t>
            </w:r>
          </w:p>
        </w:tc>
        <w:tc>
          <w:tcPr>
            <w:tcW w:w="1553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17-18</w:t>
            </w:r>
          </w:p>
        </w:tc>
        <w:tc>
          <w:tcPr>
            <w:tcW w:w="1552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16-17</w:t>
            </w:r>
          </w:p>
        </w:tc>
        <w:tc>
          <w:tcPr>
            <w:tcW w:w="1580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17-18</w:t>
            </w:r>
          </w:p>
        </w:tc>
      </w:tr>
      <w:tr w:rsidR="003A679C" w:rsidRPr="00466BA8" w:rsidTr="00466BA8">
        <w:tc>
          <w:tcPr>
            <w:tcW w:w="2066" w:type="dxa"/>
            <w:shd w:val="clear" w:color="auto" w:fill="auto"/>
          </w:tcPr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Спортивного совершенствования до 2-х лет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13-14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22-23</w:t>
            </w:r>
          </w:p>
        </w:tc>
        <w:tc>
          <w:tcPr>
            <w:tcW w:w="1553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16-17</w:t>
            </w:r>
          </w:p>
        </w:tc>
        <w:tc>
          <w:tcPr>
            <w:tcW w:w="1552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16-17</w:t>
            </w:r>
          </w:p>
        </w:tc>
        <w:tc>
          <w:tcPr>
            <w:tcW w:w="1580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3A679C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19-20</w:t>
            </w:r>
          </w:p>
        </w:tc>
      </w:tr>
      <w:tr w:rsidR="00BF60DF" w:rsidRPr="00466BA8" w:rsidTr="00466BA8">
        <w:tc>
          <w:tcPr>
            <w:tcW w:w="2066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Спортивного совершенствования свыше 2-х лет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13-14</w:t>
            </w:r>
          </w:p>
        </w:tc>
        <w:tc>
          <w:tcPr>
            <w:tcW w:w="1551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22-23</w:t>
            </w:r>
          </w:p>
        </w:tc>
        <w:tc>
          <w:tcPr>
            <w:tcW w:w="1553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16-17</w:t>
            </w:r>
          </w:p>
        </w:tc>
        <w:tc>
          <w:tcPr>
            <w:tcW w:w="1552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16-17</w:t>
            </w:r>
          </w:p>
        </w:tc>
        <w:tc>
          <w:tcPr>
            <w:tcW w:w="1580" w:type="dxa"/>
            <w:shd w:val="clear" w:color="auto" w:fill="auto"/>
          </w:tcPr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</w:p>
          <w:p w:rsidR="00BF60DF" w:rsidRPr="00466BA8" w:rsidRDefault="00BF60DF" w:rsidP="00466BA8">
            <w:pPr>
              <w:jc w:val="center"/>
              <w:rPr>
                <w:sz w:val="22"/>
                <w:szCs w:val="22"/>
              </w:rPr>
            </w:pPr>
            <w:r w:rsidRPr="00466BA8">
              <w:rPr>
                <w:sz w:val="22"/>
                <w:szCs w:val="22"/>
              </w:rPr>
              <w:t>19-20</w:t>
            </w:r>
          </w:p>
        </w:tc>
      </w:tr>
    </w:tbl>
    <w:p w:rsidR="003A679C" w:rsidRPr="003A679C" w:rsidRDefault="003A679C" w:rsidP="003A679C">
      <w:pPr>
        <w:spacing w:line="360" w:lineRule="auto"/>
        <w:jc w:val="center"/>
        <w:rPr>
          <w:b/>
          <w:sz w:val="28"/>
          <w:szCs w:val="28"/>
        </w:rPr>
      </w:pPr>
    </w:p>
    <w:p w:rsidR="00DF2E7F" w:rsidRDefault="00DF2E7F" w:rsidP="0002029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данных программ позволило приобрести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следующие знания, умения и навыки:</w:t>
      </w:r>
    </w:p>
    <w:p w:rsidR="00DF2E7F" w:rsidRPr="003E3E4F" w:rsidRDefault="00A068F5" w:rsidP="00DF2E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F2E7F" w:rsidRPr="003E3E4F">
        <w:rPr>
          <w:b/>
          <w:sz w:val="28"/>
          <w:szCs w:val="28"/>
        </w:rPr>
        <w:t xml:space="preserve"> области теории и методики физической культуры и спорта: 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развития спорта;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физической культуры и спорта в современном обществе;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основы спортивной подготовки и тренировочного процесса;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основы законодательства в сфере физической культуры и спорта;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по видам спорта, виды соревнований, организация судейства;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единая Всероссийская спортивная классификация;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антидопинговые правила;</w:t>
      </w:r>
    </w:p>
    <w:p w:rsidR="00DF2E7F" w:rsidRDefault="00DF2E7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необходимые сведения о </w:t>
      </w:r>
      <w:r w:rsidR="003E3E4F">
        <w:rPr>
          <w:sz w:val="28"/>
          <w:szCs w:val="28"/>
        </w:rPr>
        <w:t>строениях</w:t>
      </w:r>
      <w:r>
        <w:rPr>
          <w:sz w:val="28"/>
          <w:szCs w:val="28"/>
        </w:rPr>
        <w:t xml:space="preserve"> и функциях </w:t>
      </w:r>
      <w:r w:rsidR="003E3E4F">
        <w:rPr>
          <w:sz w:val="28"/>
          <w:szCs w:val="28"/>
        </w:rPr>
        <w:t>организма ч</w:t>
      </w:r>
      <w:r>
        <w:rPr>
          <w:sz w:val="28"/>
          <w:szCs w:val="28"/>
        </w:rPr>
        <w:t>еловека</w:t>
      </w:r>
      <w:r w:rsidR="003E3E4F">
        <w:rPr>
          <w:sz w:val="28"/>
          <w:szCs w:val="28"/>
        </w:rPr>
        <w:t>;</w:t>
      </w:r>
    </w:p>
    <w:p w:rsidR="003E3E4F" w:rsidRDefault="003E3E4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гигиенические знания и навыки, режим дня, закаливание организма;</w:t>
      </w:r>
    </w:p>
    <w:p w:rsidR="003E3E4F" w:rsidRDefault="003E3E4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основы спортивного питания;</w:t>
      </w:r>
    </w:p>
    <w:p w:rsidR="003F0AE2" w:rsidRPr="0047319B" w:rsidRDefault="003E3E4F" w:rsidP="003F0AE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оборудованию, инвентарю и спортивной экипировке;</w:t>
      </w:r>
    </w:p>
    <w:p w:rsidR="003E3E4F" w:rsidRDefault="003E3E4F" w:rsidP="00DF2E7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безопасности при проведении тренировочного процесса.</w:t>
      </w:r>
    </w:p>
    <w:p w:rsidR="003E3E4F" w:rsidRDefault="003E3E4F" w:rsidP="00A513A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избранного вида спорта: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повышение уровня разносторонней физической и функциональной подготовленности;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овладение основами техники и тактики избранного вида спорта;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 путем участия в соревнованиях;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специальных физических качеств;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соблюдать требования безопасности в процессе учебно-тренировочных занятий;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освоение допустимых тренировочных и соревновательных нагрузок;</w:t>
      </w:r>
    </w:p>
    <w:p w:rsid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знание профессиональной терминологии;</w:t>
      </w:r>
    </w:p>
    <w:p w:rsidR="003E3E4F" w:rsidRPr="003E3E4F" w:rsidRDefault="003E3E4F" w:rsidP="003E3E4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сохранение и поддержка собственной физической формы</w:t>
      </w:r>
      <w:r w:rsidR="00A068F5">
        <w:rPr>
          <w:sz w:val="28"/>
          <w:szCs w:val="28"/>
        </w:rPr>
        <w:t>.</w:t>
      </w:r>
    </w:p>
    <w:p w:rsidR="00E41788" w:rsidRPr="00194A93" w:rsidRDefault="00A068F5" w:rsidP="00FB24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</w:t>
      </w:r>
      <w:r w:rsidR="00E41788" w:rsidRPr="00194A93">
        <w:rPr>
          <w:b/>
          <w:sz w:val="28"/>
          <w:szCs w:val="28"/>
        </w:rPr>
        <w:t xml:space="preserve"> учебно-тренировочного пр</w:t>
      </w:r>
      <w:r>
        <w:rPr>
          <w:b/>
          <w:sz w:val="28"/>
          <w:szCs w:val="28"/>
        </w:rPr>
        <w:t>оцесса</w:t>
      </w:r>
      <w:r w:rsidR="00E41788" w:rsidRPr="00194A93">
        <w:rPr>
          <w:b/>
          <w:sz w:val="28"/>
          <w:szCs w:val="28"/>
        </w:rPr>
        <w:t>:</w:t>
      </w:r>
    </w:p>
    <w:p w:rsidR="003E3E4F" w:rsidRDefault="00E41788" w:rsidP="00E41788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учебно-трени</w:t>
      </w:r>
      <w:r w:rsidR="0086149C">
        <w:rPr>
          <w:sz w:val="28"/>
          <w:szCs w:val="28"/>
        </w:rPr>
        <w:t>ровочные и теоретические занятия</w:t>
      </w:r>
      <w:r>
        <w:rPr>
          <w:sz w:val="28"/>
          <w:szCs w:val="28"/>
        </w:rPr>
        <w:t>;</w:t>
      </w:r>
    </w:p>
    <w:p w:rsidR="0032205F" w:rsidRDefault="00E41788" w:rsidP="0032205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работа по индивидуальным планам;</w:t>
      </w:r>
    </w:p>
    <w:p w:rsidR="0032205F" w:rsidRDefault="003E3E4F" w:rsidP="0032205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41788">
        <w:rPr>
          <w:sz w:val="28"/>
          <w:szCs w:val="28"/>
        </w:rPr>
        <w:t>едико-биологические, восстановительные, профилактические и оздоровительные мероприятия</w:t>
      </w:r>
      <w:r w:rsidR="0032205F">
        <w:rPr>
          <w:sz w:val="28"/>
          <w:szCs w:val="28"/>
        </w:rPr>
        <w:t>;</w:t>
      </w:r>
    </w:p>
    <w:p w:rsidR="003E158D" w:rsidRDefault="00E41788" w:rsidP="004D0DC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участие во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, городских, областных, </w:t>
      </w:r>
      <w:r w:rsidR="003E3E4F">
        <w:rPr>
          <w:sz w:val="28"/>
          <w:szCs w:val="28"/>
        </w:rPr>
        <w:t>региональных</w:t>
      </w:r>
      <w:r>
        <w:rPr>
          <w:sz w:val="28"/>
          <w:szCs w:val="28"/>
        </w:rPr>
        <w:t>, зональных, Всероссийских соревнованиях, турнирах, Чемпионатах, матчевых  встречах, культурно-массовых мероп</w:t>
      </w:r>
      <w:r w:rsidR="000F743C">
        <w:rPr>
          <w:sz w:val="28"/>
          <w:szCs w:val="28"/>
        </w:rPr>
        <w:t>риятиях и спортивных праздниках.</w:t>
      </w:r>
      <w:proofErr w:type="gramEnd"/>
      <w:r w:rsidR="00FB24E7">
        <w:rPr>
          <w:sz w:val="28"/>
          <w:szCs w:val="28"/>
        </w:rPr>
        <w:t xml:space="preserve"> </w:t>
      </w:r>
      <w:r w:rsidR="000F743C">
        <w:rPr>
          <w:sz w:val="28"/>
          <w:szCs w:val="28"/>
        </w:rPr>
        <w:t>З</w:t>
      </w:r>
      <w:r w:rsidR="009558F4">
        <w:rPr>
          <w:sz w:val="28"/>
          <w:szCs w:val="28"/>
        </w:rPr>
        <w:t>а 201</w:t>
      </w:r>
      <w:r w:rsidR="004D0DCB">
        <w:rPr>
          <w:sz w:val="28"/>
          <w:szCs w:val="28"/>
        </w:rPr>
        <w:t>7</w:t>
      </w:r>
      <w:r w:rsidR="009558F4">
        <w:rPr>
          <w:sz w:val="28"/>
          <w:szCs w:val="28"/>
        </w:rPr>
        <w:t>-201</w:t>
      </w:r>
      <w:r w:rsidR="004D0DCB">
        <w:rPr>
          <w:sz w:val="28"/>
          <w:szCs w:val="28"/>
        </w:rPr>
        <w:t>8</w:t>
      </w:r>
      <w:r w:rsidR="009558F4">
        <w:rPr>
          <w:sz w:val="28"/>
          <w:szCs w:val="28"/>
        </w:rPr>
        <w:t xml:space="preserve"> учебный год </w:t>
      </w:r>
      <w:r w:rsidR="003E158D">
        <w:rPr>
          <w:sz w:val="28"/>
          <w:szCs w:val="28"/>
        </w:rPr>
        <w:t xml:space="preserve">воспитанниками МБОУДО БДЮСШ </w:t>
      </w:r>
      <w:r w:rsidR="009558F4">
        <w:rPr>
          <w:sz w:val="28"/>
          <w:szCs w:val="28"/>
        </w:rPr>
        <w:t xml:space="preserve">было организовано и проведено </w:t>
      </w:r>
      <w:r w:rsidR="000F743C">
        <w:rPr>
          <w:sz w:val="28"/>
          <w:szCs w:val="28"/>
        </w:rPr>
        <w:t xml:space="preserve">более </w:t>
      </w:r>
      <w:r w:rsidR="003E158D">
        <w:rPr>
          <w:sz w:val="28"/>
          <w:szCs w:val="28"/>
        </w:rPr>
        <w:t>293</w:t>
      </w:r>
      <w:r w:rsidR="00E03C8E">
        <w:rPr>
          <w:sz w:val="28"/>
          <w:szCs w:val="28"/>
        </w:rPr>
        <w:t xml:space="preserve"> </w:t>
      </w:r>
      <w:r w:rsidR="009558F4">
        <w:rPr>
          <w:sz w:val="28"/>
          <w:szCs w:val="28"/>
        </w:rPr>
        <w:t>спортивно-массов</w:t>
      </w:r>
      <w:r w:rsidR="000F743C">
        <w:rPr>
          <w:sz w:val="28"/>
          <w:szCs w:val="28"/>
        </w:rPr>
        <w:t>ых</w:t>
      </w:r>
      <w:r w:rsidR="009558F4">
        <w:rPr>
          <w:sz w:val="28"/>
          <w:szCs w:val="28"/>
        </w:rPr>
        <w:t xml:space="preserve"> мероприяти</w:t>
      </w:r>
      <w:r w:rsidR="0032205F">
        <w:rPr>
          <w:sz w:val="28"/>
          <w:szCs w:val="28"/>
        </w:rPr>
        <w:t xml:space="preserve">я </w:t>
      </w:r>
      <w:r w:rsidR="009558F4">
        <w:rPr>
          <w:sz w:val="28"/>
          <w:szCs w:val="28"/>
        </w:rPr>
        <w:t xml:space="preserve">с общим охватом </w:t>
      </w:r>
      <w:r w:rsidR="004D0DCB">
        <w:rPr>
          <w:sz w:val="28"/>
          <w:szCs w:val="28"/>
        </w:rPr>
        <w:t>1379</w:t>
      </w:r>
      <w:r w:rsidR="00556BD3">
        <w:rPr>
          <w:sz w:val="28"/>
          <w:szCs w:val="28"/>
        </w:rPr>
        <w:t>7</w:t>
      </w:r>
      <w:r w:rsidR="009558F4">
        <w:rPr>
          <w:sz w:val="28"/>
          <w:szCs w:val="28"/>
        </w:rPr>
        <w:t xml:space="preserve"> человек</w:t>
      </w:r>
      <w:r w:rsidR="00194A93">
        <w:rPr>
          <w:sz w:val="28"/>
          <w:szCs w:val="28"/>
        </w:rPr>
        <w:t xml:space="preserve">, из них </w:t>
      </w:r>
      <w:r w:rsidR="004D0DCB">
        <w:rPr>
          <w:sz w:val="28"/>
          <w:szCs w:val="28"/>
        </w:rPr>
        <w:t>115</w:t>
      </w:r>
      <w:r w:rsidR="000F743C">
        <w:rPr>
          <w:sz w:val="28"/>
          <w:szCs w:val="28"/>
        </w:rPr>
        <w:t xml:space="preserve"> выездных</w:t>
      </w:r>
      <w:r w:rsidR="00194A93">
        <w:rPr>
          <w:sz w:val="28"/>
          <w:szCs w:val="28"/>
        </w:rPr>
        <w:t xml:space="preserve"> с охватом более </w:t>
      </w:r>
      <w:r w:rsidR="004D0DCB">
        <w:rPr>
          <w:sz w:val="28"/>
          <w:szCs w:val="28"/>
        </w:rPr>
        <w:t>1279</w:t>
      </w:r>
      <w:r w:rsidR="00194A93">
        <w:rPr>
          <w:sz w:val="28"/>
          <w:szCs w:val="28"/>
        </w:rPr>
        <w:t xml:space="preserve"> чел.</w:t>
      </w:r>
      <w:r w:rsidR="003E158D">
        <w:rPr>
          <w:sz w:val="28"/>
          <w:szCs w:val="28"/>
        </w:rPr>
        <w:t>, из них:</w:t>
      </w:r>
    </w:p>
    <w:p w:rsidR="003E158D" w:rsidRDefault="003E158D" w:rsidP="004D0DC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– 278 мероприятий, с охватом 1080 чел.;</w:t>
      </w:r>
    </w:p>
    <w:p w:rsidR="003E158D" w:rsidRDefault="003E158D" w:rsidP="004D0DC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– 132 мероприятия, с охватом 4433 чел.;</w:t>
      </w:r>
    </w:p>
    <w:p w:rsidR="00194A93" w:rsidRDefault="003E158D" w:rsidP="004D0DC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– 17 мероприятий, с охватом 86 чел.</w:t>
      </w:r>
      <w:r w:rsidR="00194A93">
        <w:rPr>
          <w:sz w:val="28"/>
          <w:szCs w:val="28"/>
        </w:rPr>
        <w:t>;</w:t>
      </w:r>
    </w:p>
    <w:p w:rsidR="003E158D" w:rsidRDefault="003E158D" w:rsidP="004D0DC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международном уровне – 3 мероприятия, 1 чел., Анна </w:t>
      </w:r>
      <w:proofErr w:type="spellStart"/>
      <w:r>
        <w:rPr>
          <w:sz w:val="28"/>
          <w:szCs w:val="28"/>
        </w:rPr>
        <w:t>Кочукова</w:t>
      </w:r>
      <w:proofErr w:type="spellEnd"/>
      <w:r>
        <w:rPr>
          <w:sz w:val="28"/>
          <w:szCs w:val="28"/>
        </w:rPr>
        <w:t>, отделение шахмат: Международный турнир «Прага О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», Чехия; Международный турнир с обсчетом Международного рейтинга, </w:t>
      </w:r>
      <w:proofErr w:type="spellStart"/>
      <w:r>
        <w:rPr>
          <w:sz w:val="28"/>
          <w:szCs w:val="28"/>
        </w:rPr>
        <w:t>Мариенбат</w:t>
      </w:r>
      <w:proofErr w:type="spellEnd"/>
      <w:r>
        <w:rPr>
          <w:sz w:val="28"/>
          <w:szCs w:val="28"/>
        </w:rPr>
        <w:t>, Чехия; Чемпионат Европы среди девушек до 18 лет, Рига.</w:t>
      </w:r>
    </w:p>
    <w:p w:rsidR="002A3755" w:rsidRDefault="00064210" w:rsidP="002A3755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6710" cy="3609975"/>
            <wp:effectExtent l="19050" t="0" r="2540" b="0"/>
            <wp:docPr id="4" name="Рисунок 4" descr="Пляжный волей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яжный волейбо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77" w:rsidRDefault="00556BD3" w:rsidP="0032205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C6183">
        <w:rPr>
          <w:sz w:val="28"/>
          <w:szCs w:val="28"/>
        </w:rPr>
        <w:t xml:space="preserve"> течение</w:t>
      </w:r>
      <w:r w:rsidR="00F33177">
        <w:rPr>
          <w:sz w:val="28"/>
          <w:szCs w:val="28"/>
        </w:rPr>
        <w:t xml:space="preserve"> учебного года 100 % воспитанников смогли принять участие в </w:t>
      </w:r>
      <w:r w:rsidR="003E158D">
        <w:rPr>
          <w:sz w:val="28"/>
          <w:szCs w:val="28"/>
        </w:rPr>
        <w:t xml:space="preserve">спортивных праздниках и </w:t>
      </w:r>
      <w:r w:rsidR="00F33177">
        <w:rPr>
          <w:sz w:val="28"/>
          <w:szCs w:val="28"/>
        </w:rPr>
        <w:t>с</w:t>
      </w:r>
      <w:r w:rsidR="003E158D">
        <w:rPr>
          <w:sz w:val="28"/>
          <w:szCs w:val="28"/>
        </w:rPr>
        <w:t>оревнованиях различного уровня. По итогам участия в соревнованиях победителями и призерами стали:</w:t>
      </w:r>
    </w:p>
    <w:p w:rsidR="003E158D" w:rsidRDefault="003E158D" w:rsidP="003E158D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муниципальном, межмуниципальном уровне – 915 чел.;</w:t>
      </w:r>
    </w:p>
    <w:p w:rsidR="003E158D" w:rsidRDefault="003E158D" w:rsidP="003E158D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региональном, межрегиональном уровне – 95 чел.;</w:t>
      </w:r>
    </w:p>
    <w:p w:rsidR="003E158D" w:rsidRPr="003E158D" w:rsidRDefault="003E158D" w:rsidP="003E158D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на федеральном уровне – 11 чел.;</w:t>
      </w:r>
    </w:p>
    <w:p w:rsidR="00194A93" w:rsidRDefault="00556BD3" w:rsidP="00194A93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41788">
        <w:rPr>
          <w:sz w:val="28"/>
          <w:szCs w:val="28"/>
        </w:rPr>
        <w:t>росмотр учебных фильмов, проведение экскурсий, бесед и лекций;</w:t>
      </w:r>
    </w:p>
    <w:p w:rsidR="003F0AE2" w:rsidRDefault="00556BD3" w:rsidP="003F0AE2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41788">
        <w:rPr>
          <w:sz w:val="28"/>
          <w:szCs w:val="28"/>
        </w:rPr>
        <w:t>роведение семинаров по подготовке</w:t>
      </w:r>
      <w:r>
        <w:rPr>
          <w:sz w:val="28"/>
          <w:szCs w:val="28"/>
        </w:rPr>
        <w:t xml:space="preserve"> судей и инструкторов по спорту;</w:t>
      </w:r>
    </w:p>
    <w:p w:rsidR="00DC6183" w:rsidRDefault="00556BD3" w:rsidP="003F0AE2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учебно-тренировочные сборы</w:t>
      </w:r>
      <w:r w:rsidR="00DC6183">
        <w:rPr>
          <w:sz w:val="28"/>
          <w:szCs w:val="28"/>
        </w:rPr>
        <w:t xml:space="preserve"> по видам спорта;</w:t>
      </w:r>
    </w:p>
    <w:p w:rsidR="006D414D" w:rsidRDefault="00556BD3" w:rsidP="006D414D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 мастер-классы</w:t>
      </w:r>
      <w:r w:rsidR="00DC6183" w:rsidRPr="006D414D">
        <w:rPr>
          <w:sz w:val="28"/>
          <w:szCs w:val="28"/>
        </w:rPr>
        <w:t>;</w:t>
      </w:r>
    </w:p>
    <w:p w:rsidR="006D414D" w:rsidRDefault="00556BD3" w:rsidP="006D414D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14D">
        <w:rPr>
          <w:sz w:val="28"/>
          <w:szCs w:val="28"/>
        </w:rPr>
        <w:t>орядок комплектования учебных групп и режим учебно-тренировочной работы установлены в соответствии с нормативно-правовыми актами, регулирующими деятельность МБОУДО БДЮСШ.</w:t>
      </w:r>
    </w:p>
    <w:p w:rsidR="00C660F0" w:rsidRDefault="00E41788" w:rsidP="00194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Зачисление, отчисление, перевод учащихся оф</w:t>
      </w:r>
      <w:r w:rsidR="002F6295">
        <w:rPr>
          <w:sz w:val="28"/>
          <w:szCs w:val="28"/>
        </w:rPr>
        <w:t>ормлялись</w:t>
      </w:r>
      <w:r w:rsidR="00DC6183">
        <w:rPr>
          <w:sz w:val="28"/>
          <w:szCs w:val="28"/>
        </w:rPr>
        <w:t xml:space="preserve"> приказами директора у</w:t>
      </w:r>
      <w:r>
        <w:rPr>
          <w:sz w:val="28"/>
          <w:szCs w:val="28"/>
        </w:rPr>
        <w:t>чреждения.</w:t>
      </w:r>
    </w:p>
    <w:p w:rsidR="003C248B" w:rsidRDefault="00194A93" w:rsidP="000202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C618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C6183">
        <w:rPr>
          <w:sz w:val="28"/>
          <w:szCs w:val="28"/>
        </w:rPr>
        <w:t xml:space="preserve">8 учебном году коллектив </w:t>
      </w:r>
      <w:r w:rsidR="0032205F">
        <w:rPr>
          <w:sz w:val="28"/>
          <w:szCs w:val="28"/>
        </w:rPr>
        <w:t>МБОУДО БДЮСШ</w:t>
      </w:r>
      <w:r w:rsidR="003C248B">
        <w:rPr>
          <w:sz w:val="28"/>
          <w:szCs w:val="28"/>
        </w:rPr>
        <w:t xml:space="preserve"> </w:t>
      </w:r>
      <w:r w:rsidR="009558F4">
        <w:rPr>
          <w:sz w:val="28"/>
          <w:szCs w:val="28"/>
        </w:rPr>
        <w:t xml:space="preserve">продолжил </w:t>
      </w:r>
      <w:r w:rsidR="003C248B">
        <w:rPr>
          <w:sz w:val="28"/>
          <w:szCs w:val="28"/>
        </w:rPr>
        <w:t>взаимодействие с общеобразовательными учреждениями Борисоглебского городского округа с целью:</w:t>
      </w:r>
    </w:p>
    <w:p w:rsidR="00194A93" w:rsidRDefault="00464D60" w:rsidP="00464D60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выявления</w:t>
      </w:r>
      <w:r w:rsidR="003C248B">
        <w:rPr>
          <w:sz w:val="28"/>
          <w:szCs w:val="28"/>
        </w:rPr>
        <w:t xml:space="preserve"> одаренных и интересующихся физической культурой и спортом детей, привлечение их к обучению в разных формах образовательной деятельности М</w:t>
      </w:r>
      <w:r w:rsidR="009558F4">
        <w:rPr>
          <w:sz w:val="28"/>
          <w:szCs w:val="28"/>
        </w:rPr>
        <w:t>Б</w:t>
      </w:r>
      <w:r w:rsidR="003C248B">
        <w:rPr>
          <w:sz w:val="28"/>
          <w:szCs w:val="28"/>
        </w:rPr>
        <w:t>ОУ</w:t>
      </w:r>
      <w:r w:rsidR="0032205F">
        <w:rPr>
          <w:sz w:val="28"/>
          <w:szCs w:val="28"/>
        </w:rPr>
        <w:t>ДО БДЮСШ</w:t>
      </w:r>
      <w:r w:rsidR="003C248B">
        <w:rPr>
          <w:sz w:val="28"/>
          <w:szCs w:val="28"/>
        </w:rPr>
        <w:t>;</w:t>
      </w:r>
    </w:p>
    <w:p w:rsidR="00B807C7" w:rsidRDefault="00464D60" w:rsidP="003C248B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поддержки</w:t>
      </w:r>
      <w:r w:rsidR="003C248B">
        <w:rPr>
          <w:sz w:val="28"/>
          <w:szCs w:val="28"/>
        </w:rPr>
        <w:t xml:space="preserve"> одаренных и талантливых детей в области физической культуры и спорта, а также их профориентации;</w:t>
      </w:r>
      <w:r w:rsidR="009558F4">
        <w:rPr>
          <w:sz w:val="28"/>
          <w:szCs w:val="28"/>
        </w:rPr>
        <w:t xml:space="preserve">  по итогам участия в соревнованиях за 201</w:t>
      </w:r>
      <w:r w:rsidR="00057C72">
        <w:rPr>
          <w:sz w:val="28"/>
          <w:szCs w:val="28"/>
        </w:rPr>
        <w:t>7</w:t>
      </w:r>
      <w:r w:rsidR="009558F4">
        <w:rPr>
          <w:sz w:val="28"/>
          <w:szCs w:val="28"/>
        </w:rPr>
        <w:t>-201</w:t>
      </w:r>
      <w:r w:rsidR="00057C72">
        <w:rPr>
          <w:sz w:val="28"/>
          <w:szCs w:val="28"/>
        </w:rPr>
        <w:t>8</w:t>
      </w:r>
      <w:r w:rsidR="009558F4">
        <w:rPr>
          <w:sz w:val="28"/>
          <w:szCs w:val="28"/>
        </w:rPr>
        <w:t xml:space="preserve"> учебный год на ежегодной церемонии чествования спортсменов, добившихся высоких результатов в области физической культуры и спорта «Виват, Борисоглебск» было награждено </w:t>
      </w:r>
      <w:r w:rsidR="002D0D47">
        <w:rPr>
          <w:sz w:val="28"/>
          <w:szCs w:val="28"/>
        </w:rPr>
        <w:t>52</w:t>
      </w:r>
      <w:r w:rsidR="009558F4">
        <w:rPr>
          <w:sz w:val="28"/>
          <w:szCs w:val="28"/>
        </w:rPr>
        <w:t xml:space="preserve"> человека обучающихся и </w:t>
      </w:r>
      <w:r w:rsidR="002D0D47">
        <w:rPr>
          <w:sz w:val="28"/>
          <w:szCs w:val="28"/>
        </w:rPr>
        <w:t>10</w:t>
      </w:r>
      <w:r w:rsidR="00B807C7">
        <w:rPr>
          <w:sz w:val="28"/>
          <w:szCs w:val="28"/>
        </w:rPr>
        <w:t xml:space="preserve"> тренеров-преподавателей</w:t>
      </w:r>
      <w:r w:rsidR="0032205F">
        <w:rPr>
          <w:sz w:val="28"/>
          <w:szCs w:val="28"/>
        </w:rPr>
        <w:t>;</w:t>
      </w:r>
    </w:p>
    <w:p w:rsidR="00104A74" w:rsidRPr="00E77ADD" w:rsidRDefault="007A54F7" w:rsidP="00104A7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77ADD">
        <w:rPr>
          <w:sz w:val="28"/>
          <w:szCs w:val="28"/>
        </w:rPr>
        <w:t xml:space="preserve">учебно-методического и информационного обеспечения дополнительного образования </w:t>
      </w:r>
      <w:proofErr w:type="gramStart"/>
      <w:r w:rsidRPr="00E77ADD">
        <w:rPr>
          <w:sz w:val="28"/>
          <w:szCs w:val="28"/>
        </w:rPr>
        <w:t>обучающихся</w:t>
      </w:r>
      <w:proofErr w:type="gramEnd"/>
      <w:r w:rsidRPr="00E77ADD">
        <w:rPr>
          <w:sz w:val="28"/>
          <w:szCs w:val="28"/>
        </w:rPr>
        <w:t>;</w:t>
      </w:r>
    </w:p>
    <w:p w:rsidR="00464D60" w:rsidRDefault="00464D60" w:rsidP="000074E9">
      <w:pPr>
        <w:numPr>
          <w:ilvl w:val="0"/>
          <w:numId w:val="27"/>
        </w:numPr>
        <w:spacing w:line="360" w:lineRule="auto"/>
        <w:ind w:hanging="294"/>
        <w:jc w:val="both"/>
        <w:rPr>
          <w:sz w:val="28"/>
          <w:szCs w:val="28"/>
        </w:rPr>
      </w:pPr>
      <w:r w:rsidRPr="00464D60">
        <w:rPr>
          <w:sz w:val="28"/>
          <w:szCs w:val="28"/>
        </w:rPr>
        <w:t>оказания</w:t>
      </w:r>
      <w:r w:rsidR="00A02C90" w:rsidRPr="00464D60">
        <w:rPr>
          <w:sz w:val="28"/>
          <w:szCs w:val="28"/>
        </w:rPr>
        <w:t xml:space="preserve"> учебно-методической помощи учителям общеобразовательных учреждений, учреждений средне-</w:t>
      </w:r>
      <w:r w:rsidR="00B42769" w:rsidRPr="00464D60">
        <w:rPr>
          <w:sz w:val="28"/>
          <w:szCs w:val="28"/>
        </w:rPr>
        <w:t>сп</w:t>
      </w:r>
      <w:r w:rsidR="00A02C90" w:rsidRPr="00464D60">
        <w:rPr>
          <w:sz w:val="28"/>
          <w:szCs w:val="28"/>
        </w:rPr>
        <w:t>ециального и высшего образования Борисоглебского городского округа, в проведении разных форм организации образовательной деятельности (физкультурно-спортивной напр</w:t>
      </w:r>
      <w:r w:rsidR="000239D5" w:rsidRPr="00464D60">
        <w:rPr>
          <w:sz w:val="28"/>
          <w:szCs w:val="28"/>
        </w:rPr>
        <w:t>а</w:t>
      </w:r>
      <w:r w:rsidR="00A02C90" w:rsidRPr="00464D60">
        <w:rPr>
          <w:sz w:val="28"/>
          <w:szCs w:val="28"/>
        </w:rPr>
        <w:t>влен</w:t>
      </w:r>
      <w:r w:rsidR="000239D5" w:rsidRPr="00464D60">
        <w:rPr>
          <w:sz w:val="28"/>
          <w:szCs w:val="28"/>
        </w:rPr>
        <w:t>н</w:t>
      </w:r>
      <w:r w:rsidR="00A02C90" w:rsidRPr="00464D60">
        <w:rPr>
          <w:sz w:val="28"/>
          <w:szCs w:val="28"/>
        </w:rPr>
        <w:t>ости)</w:t>
      </w:r>
      <w:r w:rsidR="000B67FD" w:rsidRPr="00464D60">
        <w:rPr>
          <w:sz w:val="28"/>
          <w:szCs w:val="28"/>
        </w:rPr>
        <w:t>, способствуя тем самым повышению уровня и качества основного образования.</w:t>
      </w:r>
      <w:r w:rsidR="00AB4DD3" w:rsidRPr="00464D60">
        <w:rPr>
          <w:sz w:val="28"/>
          <w:szCs w:val="28"/>
        </w:rPr>
        <w:t xml:space="preserve"> </w:t>
      </w:r>
    </w:p>
    <w:p w:rsidR="00B807C7" w:rsidRPr="00464D60" w:rsidRDefault="00B807C7" w:rsidP="00464D60">
      <w:pPr>
        <w:spacing w:line="360" w:lineRule="auto"/>
        <w:ind w:firstLine="708"/>
        <w:jc w:val="both"/>
        <w:rPr>
          <w:sz w:val="28"/>
          <w:szCs w:val="28"/>
        </w:rPr>
      </w:pPr>
      <w:r w:rsidRPr="00464D60">
        <w:rPr>
          <w:sz w:val="28"/>
          <w:szCs w:val="28"/>
        </w:rPr>
        <w:lastRenderedPageBreak/>
        <w:t>В 201</w:t>
      </w:r>
      <w:r w:rsidR="00E77ADD" w:rsidRPr="00464D60">
        <w:rPr>
          <w:sz w:val="28"/>
          <w:szCs w:val="28"/>
        </w:rPr>
        <w:t>7</w:t>
      </w:r>
      <w:r w:rsidRPr="00464D60">
        <w:rPr>
          <w:sz w:val="28"/>
          <w:szCs w:val="28"/>
        </w:rPr>
        <w:t>-201</w:t>
      </w:r>
      <w:r w:rsidR="00E77ADD" w:rsidRPr="00464D60">
        <w:rPr>
          <w:sz w:val="28"/>
          <w:szCs w:val="28"/>
        </w:rPr>
        <w:t>8</w:t>
      </w:r>
      <w:r w:rsidRPr="00464D60">
        <w:rPr>
          <w:sz w:val="28"/>
          <w:szCs w:val="28"/>
        </w:rPr>
        <w:t xml:space="preserve"> учебном году продолжалась работа по организации и прове</w:t>
      </w:r>
      <w:r w:rsidR="00177A58" w:rsidRPr="00464D60">
        <w:rPr>
          <w:sz w:val="28"/>
          <w:szCs w:val="28"/>
        </w:rPr>
        <w:t>дению круглогодичных Спартакиад среди школьников по трем возрастным группам, учащихся среднеспециальных и высших учебных заведений, сельской молодежи, коллективов физической культуры предприятий и учреждений Борисоглебского городского округа с общим охвато</w:t>
      </w:r>
      <w:r w:rsidR="001A41FA" w:rsidRPr="00464D60">
        <w:rPr>
          <w:sz w:val="28"/>
          <w:szCs w:val="28"/>
        </w:rPr>
        <w:t>м 2526</w:t>
      </w:r>
      <w:r w:rsidR="00177A58" w:rsidRPr="00464D60">
        <w:rPr>
          <w:sz w:val="28"/>
          <w:szCs w:val="28"/>
        </w:rPr>
        <w:t xml:space="preserve"> человек. </w:t>
      </w:r>
    </w:p>
    <w:p w:rsidR="00B807C7" w:rsidRDefault="00B807C7" w:rsidP="00020290">
      <w:pPr>
        <w:spacing w:line="360" w:lineRule="auto"/>
        <w:ind w:firstLine="1080"/>
        <w:jc w:val="both"/>
        <w:rPr>
          <w:sz w:val="28"/>
          <w:szCs w:val="28"/>
        </w:rPr>
      </w:pPr>
      <w:r w:rsidRPr="00E77ADD">
        <w:rPr>
          <w:sz w:val="28"/>
          <w:szCs w:val="28"/>
        </w:rPr>
        <w:t>Физкультурно-массовая и спортивная работа со всеми возрастными груп</w:t>
      </w:r>
      <w:r w:rsidR="003E158D">
        <w:rPr>
          <w:sz w:val="28"/>
          <w:szCs w:val="28"/>
        </w:rPr>
        <w:t>пами велась через муниципальные</w:t>
      </w:r>
      <w:r w:rsidRPr="00E77ADD">
        <w:rPr>
          <w:sz w:val="28"/>
          <w:szCs w:val="28"/>
        </w:rPr>
        <w:t xml:space="preserve"> учреждения дошкольного, школьного, дополнительного и профессионального образования, через общественные объединения, федерации, спортивные клубы и оздоровительные группы.</w:t>
      </w:r>
      <w:r w:rsidR="002F4161">
        <w:rPr>
          <w:sz w:val="28"/>
          <w:szCs w:val="28"/>
        </w:rPr>
        <w:t xml:space="preserve"> В течение</w:t>
      </w:r>
      <w:r w:rsidR="003E158D">
        <w:rPr>
          <w:sz w:val="28"/>
          <w:szCs w:val="28"/>
        </w:rPr>
        <w:t xml:space="preserve"> 2017-2018 учебного года было заключено более 20 договоров о взаимном сотрудничестве, сетевом взаимодействии, договоров оказания услуг.</w:t>
      </w:r>
    </w:p>
    <w:p w:rsidR="0067492F" w:rsidRPr="00E77ADD" w:rsidRDefault="0067492F" w:rsidP="0002029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За учебный год было организованно 7 фестивалей ГТО, в которых приняли участие 441 человек.</w:t>
      </w:r>
    </w:p>
    <w:p w:rsidR="00F95E10" w:rsidRPr="00E77ADD" w:rsidRDefault="00B42769" w:rsidP="00020290">
      <w:pPr>
        <w:spacing w:line="360" w:lineRule="auto"/>
        <w:ind w:firstLine="1080"/>
        <w:jc w:val="both"/>
        <w:rPr>
          <w:sz w:val="28"/>
          <w:szCs w:val="28"/>
        </w:rPr>
      </w:pPr>
      <w:r w:rsidRPr="00E77ADD">
        <w:rPr>
          <w:sz w:val="28"/>
          <w:szCs w:val="28"/>
        </w:rPr>
        <w:t xml:space="preserve">Коллектив </w:t>
      </w:r>
      <w:r w:rsidR="001A41FA">
        <w:rPr>
          <w:sz w:val="28"/>
          <w:szCs w:val="28"/>
        </w:rPr>
        <w:t>МБОУДО БДЮСШ</w:t>
      </w:r>
      <w:r w:rsidR="00396F53" w:rsidRPr="00E77ADD">
        <w:rPr>
          <w:sz w:val="28"/>
          <w:szCs w:val="28"/>
        </w:rPr>
        <w:t xml:space="preserve"> в </w:t>
      </w:r>
      <w:r w:rsidR="00B807C7" w:rsidRPr="00E77ADD">
        <w:rPr>
          <w:sz w:val="28"/>
          <w:szCs w:val="28"/>
        </w:rPr>
        <w:t xml:space="preserve">учебном году </w:t>
      </w:r>
      <w:r w:rsidR="00396F53" w:rsidRPr="00E77ADD">
        <w:rPr>
          <w:sz w:val="28"/>
          <w:szCs w:val="28"/>
        </w:rPr>
        <w:t xml:space="preserve">работал </w:t>
      </w:r>
      <w:r w:rsidR="001A41FA">
        <w:rPr>
          <w:sz w:val="28"/>
          <w:szCs w:val="28"/>
        </w:rPr>
        <w:t>в соответствии с муниципальным заданием</w:t>
      </w:r>
      <w:r w:rsidR="00D269FD">
        <w:rPr>
          <w:sz w:val="28"/>
          <w:szCs w:val="28"/>
        </w:rPr>
        <w:t xml:space="preserve"> администрации Борисоглебского городского округа Воронежской области, материально-техническим и финансовым обеспечением, особенностями</w:t>
      </w:r>
      <w:r w:rsidR="00396F53" w:rsidRPr="00E77ADD">
        <w:rPr>
          <w:sz w:val="28"/>
          <w:szCs w:val="28"/>
        </w:rPr>
        <w:t xml:space="preserve"> социально-экономического развития </w:t>
      </w:r>
      <w:r w:rsidR="00A319EC">
        <w:rPr>
          <w:sz w:val="28"/>
          <w:szCs w:val="28"/>
        </w:rPr>
        <w:t xml:space="preserve">БГО </w:t>
      </w:r>
      <w:proofErr w:type="gramStart"/>
      <w:r w:rsidR="00A319EC">
        <w:rPr>
          <w:sz w:val="28"/>
          <w:szCs w:val="28"/>
        </w:rPr>
        <w:t>ВО</w:t>
      </w:r>
      <w:proofErr w:type="gramEnd"/>
      <w:r w:rsidR="00D269FD">
        <w:rPr>
          <w:sz w:val="28"/>
          <w:szCs w:val="28"/>
        </w:rPr>
        <w:t>, экологической обстановкой, а также, сложившимися традициями</w:t>
      </w:r>
      <w:r w:rsidR="00A319EC">
        <w:rPr>
          <w:sz w:val="28"/>
          <w:szCs w:val="28"/>
        </w:rPr>
        <w:t>.</w:t>
      </w:r>
    </w:p>
    <w:p w:rsidR="006F470E" w:rsidRDefault="000B67FD" w:rsidP="00B807C7">
      <w:pPr>
        <w:widowControl w:val="0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F470E">
        <w:rPr>
          <w:sz w:val="28"/>
        </w:rPr>
        <w:t xml:space="preserve">Для зачисления в </w:t>
      </w:r>
      <w:r w:rsidR="00177A58">
        <w:rPr>
          <w:sz w:val="28"/>
        </w:rPr>
        <w:t>МБОУДО БДЮСШ</w:t>
      </w:r>
      <w:r w:rsidR="00E50F24">
        <w:rPr>
          <w:sz w:val="28"/>
        </w:rPr>
        <w:t xml:space="preserve"> родители (</w:t>
      </w:r>
      <w:r w:rsidR="006F470E">
        <w:rPr>
          <w:sz w:val="28"/>
        </w:rPr>
        <w:t>законн</w:t>
      </w:r>
      <w:r w:rsidR="00E50F24">
        <w:rPr>
          <w:sz w:val="28"/>
        </w:rPr>
        <w:t xml:space="preserve">ые представители) </w:t>
      </w:r>
      <w:proofErr w:type="gramStart"/>
      <w:r w:rsidR="00E50F24">
        <w:rPr>
          <w:sz w:val="28"/>
        </w:rPr>
        <w:t>предоставляли</w:t>
      </w:r>
      <w:r w:rsidR="00170152">
        <w:rPr>
          <w:sz w:val="28"/>
        </w:rPr>
        <w:t xml:space="preserve"> </w:t>
      </w:r>
      <w:r w:rsidR="006F470E">
        <w:rPr>
          <w:sz w:val="28"/>
        </w:rPr>
        <w:t>следующие документы</w:t>
      </w:r>
      <w:proofErr w:type="gramEnd"/>
      <w:r w:rsidR="006F470E">
        <w:rPr>
          <w:sz w:val="28"/>
        </w:rPr>
        <w:t>:</w:t>
      </w:r>
    </w:p>
    <w:p w:rsidR="006F470E" w:rsidRDefault="001E0DA5" w:rsidP="00B807C7">
      <w:pPr>
        <w:widowControl w:val="0"/>
        <w:numPr>
          <w:ilvl w:val="0"/>
          <w:numId w:val="12"/>
        </w:numPr>
        <w:tabs>
          <w:tab w:val="left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 xml:space="preserve">заявление на имя директора </w:t>
      </w:r>
      <w:r w:rsidR="00E50F24">
        <w:rPr>
          <w:sz w:val="28"/>
        </w:rPr>
        <w:t>у</w:t>
      </w:r>
      <w:r w:rsidR="006F470E">
        <w:rPr>
          <w:sz w:val="28"/>
        </w:rPr>
        <w:t>чреждения установленного образца;</w:t>
      </w:r>
    </w:p>
    <w:p w:rsidR="006F470E" w:rsidRDefault="006F470E" w:rsidP="00B807C7">
      <w:pPr>
        <w:widowControl w:val="0"/>
        <w:numPr>
          <w:ilvl w:val="0"/>
          <w:numId w:val="12"/>
        </w:numPr>
        <w:tabs>
          <w:tab w:val="left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копию свидетельства о рождении;</w:t>
      </w:r>
    </w:p>
    <w:p w:rsidR="006F470E" w:rsidRDefault="009C14D3" w:rsidP="00B807C7">
      <w:pPr>
        <w:widowControl w:val="0"/>
        <w:numPr>
          <w:ilvl w:val="0"/>
          <w:numId w:val="12"/>
        </w:numPr>
        <w:tabs>
          <w:tab w:val="left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медицинскую справку</w:t>
      </w:r>
      <w:r w:rsidR="006F470E">
        <w:rPr>
          <w:sz w:val="28"/>
        </w:rPr>
        <w:t xml:space="preserve">, исключающую противопоказания для обучения в </w:t>
      </w:r>
      <w:r w:rsidR="00177A58">
        <w:rPr>
          <w:sz w:val="28"/>
        </w:rPr>
        <w:t xml:space="preserve">МБОУДО БДЮСШ </w:t>
      </w:r>
      <w:r w:rsidR="006F470E">
        <w:rPr>
          <w:sz w:val="28"/>
        </w:rPr>
        <w:t>по избранному виду спорта;</w:t>
      </w:r>
    </w:p>
    <w:p w:rsidR="003B5D45" w:rsidRDefault="003B5D45" w:rsidP="00B807C7">
      <w:pPr>
        <w:widowControl w:val="0"/>
        <w:numPr>
          <w:ilvl w:val="0"/>
          <w:numId w:val="12"/>
        </w:numPr>
        <w:tabs>
          <w:tab w:val="left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копию СНИЛС,</w:t>
      </w:r>
    </w:p>
    <w:p w:rsidR="003B5D45" w:rsidRDefault="003B5D45" w:rsidP="003B5D45">
      <w:pPr>
        <w:widowControl w:val="0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после чего заключался договор по реализации </w:t>
      </w:r>
      <w:r w:rsidR="00430213">
        <w:rPr>
          <w:sz w:val="28"/>
        </w:rPr>
        <w:t xml:space="preserve">дополнительной образовательной </w:t>
      </w:r>
      <w:r>
        <w:rPr>
          <w:sz w:val="28"/>
        </w:rPr>
        <w:t>предпрофессиональной программы – по избранному виду спорта.</w:t>
      </w:r>
    </w:p>
    <w:p w:rsidR="00067B92" w:rsidRDefault="00064210" w:rsidP="00067B92">
      <w:pPr>
        <w:widowControl w:val="0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3215" cy="3586480"/>
            <wp:effectExtent l="19050" t="0" r="6985" b="0"/>
            <wp:docPr id="5" name="Рисунок 5" descr="х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уд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76" w:rsidRDefault="00626876" w:rsidP="00067B92">
      <w:pPr>
        <w:widowControl w:val="0"/>
        <w:tabs>
          <w:tab w:val="left" w:pos="0"/>
        </w:tabs>
        <w:spacing w:line="360" w:lineRule="auto"/>
        <w:jc w:val="center"/>
        <w:rPr>
          <w:sz w:val="28"/>
        </w:rPr>
      </w:pPr>
    </w:p>
    <w:p w:rsidR="006F470E" w:rsidRDefault="000B67FD" w:rsidP="00B807C7">
      <w:pPr>
        <w:widowControl w:val="0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F470E">
        <w:rPr>
          <w:sz w:val="28"/>
        </w:rPr>
        <w:t xml:space="preserve">К педагогической деятельности в </w:t>
      </w:r>
      <w:r w:rsidR="00177A58">
        <w:rPr>
          <w:sz w:val="28"/>
        </w:rPr>
        <w:t xml:space="preserve">МБОУДО БДЮСШ </w:t>
      </w:r>
      <w:r w:rsidR="003B5D45">
        <w:rPr>
          <w:sz w:val="28"/>
        </w:rPr>
        <w:t xml:space="preserve">допускались лица, имеющие высшее </w:t>
      </w:r>
      <w:r w:rsidR="00430213">
        <w:rPr>
          <w:sz w:val="28"/>
        </w:rPr>
        <w:t xml:space="preserve">профессиональное </w:t>
      </w:r>
      <w:r w:rsidR="003B5D45">
        <w:rPr>
          <w:sz w:val="28"/>
        </w:rPr>
        <w:t>или средне-</w:t>
      </w:r>
      <w:r w:rsidR="006F470E">
        <w:rPr>
          <w:sz w:val="28"/>
        </w:rPr>
        <w:t>специальное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6F470E" w:rsidRDefault="000B67FD" w:rsidP="00B807C7">
      <w:pPr>
        <w:widowControl w:val="0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F470E">
        <w:rPr>
          <w:sz w:val="28"/>
        </w:rPr>
        <w:t xml:space="preserve">Отношения работников </w:t>
      </w:r>
      <w:r w:rsidR="00177A58">
        <w:rPr>
          <w:sz w:val="28"/>
        </w:rPr>
        <w:t>МБОУДО БДЮСШ</w:t>
      </w:r>
      <w:r w:rsidR="006F470E">
        <w:rPr>
          <w:sz w:val="28"/>
        </w:rPr>
        <w:t xml:space="preserve"> и администрации  регламентировались  трудовым договором, условия которого не противоречат  трудовому законо</w:t>
      </w:r>
      <w:r w:rsidR="001E0DA5">
        <w:rPr>
          <w:sz w:val="28"/>
        </w:rPr>
        <w:t>дательству Российской Ф</w:t>
      </w:r>
      <w:r w:rsidR="003B5D45">
        <w:rPr>
          <w:sz w:val="28"/>
        </w:rPr>
        <w:t>едерации, локальными актами у</w:t>
      </w:r>
      <w:r w:rsidR="00F52631">
        <w:rPr>
          <w:sz w:val="28"/>
        </w:rPr>
        <w:t>чреждения</w:t>
      </w:r>
      <w:r w:rsidR="001E0DA5">
        <w:rPr>
          <w:sz w:val="28"/>
        </w:rPr>
        <w:t>.</w:t>
      </w:r>
    </w:p>
    <w:p w:rsidR="008B51CF" w:rsidRDefault="00E82DDB" w:rsidP="003B5D45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группы начальной подготовки принимались дети </w:t>
      </w:r>
      <w:r w:rsidR="00B7438D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0B67FD">
        <w:rPr>
          <w:sz w:val="28"/>
          <w:szCs w:val="28"/>
        </w:rPr>
        <w:t>0</w:t>
      </w:r>
      <w:r>
        <w:rPr>
          <w:sz w:val="28"/>
          <w:szCs w:val="28"/>
        </w:rPr>
        <w:t xml:space="preserve"> л</w:t>
      </w:r>
      <w:r w:rsidR="001E0DA5">
        <w:rPr>
          <w:sz w:val="28"/>
          <w:szCs w:val="28"/>
        </w:rPr>
        <w:t>ет в зависимости от вида спор</w:t>
      </w:r>
      <w:r w:rsidR="00383461">
        <w:rPr>
          <w:sz w:val="28"/>
          <w:szCs w:val="28"/>
        </w:rPr>
        <w:t>та, работала экспериментальная</w:t>
      </w:r>
      <w:r w:rsidR="001E0DA5">
        <w:rPr>
          <w:sz w:val="28"/>
          <w:szCs w:val="28"/>
        </w:rPr>
        <w:t xml:space="preserve"> группа на отделении КУДО, возр</w:t>
      </w:r>
      <w:r w:rsidR="003B5D45">
        <w:rPr>
          <w:sz w:val="28"/>
          <w:szCs w:val="28"/>
        </w:rPr>
        <w:t>аст детей 6-8 лет в количестве 2</w:t>
      </w:r>
      <w:r w:rsidR="00177A58">
        <w:rPr>
          <w:sz w:val="28"/>
          <w:szCs w:val="28"/>
        </w:rPr>
        <w:t>5</w:t>
      </w:r>
      <w:r w:rsidR="001E0DA5">
        <w:rPr>
          <w:sz w:val="28"/>
          <w:szCs w:val="28"/>
        </w:rPr>
        <w:t xml:space="preserve"> человек</w:t>
      </w:r>
      <w:r w:rsidR="00383461">
        <w:rPr>
          <w:sz w:val="28"/>
          <w:szCs w:val="28"/>
        </w:rPr>
        <w:t>.</w:t>
      </w:r>
    </w:p>
    <w:p w:rsidR="002F4161" w:rsidRDefault="00462BF1" w:rsidP="0073430C">
      <w:pPr>
        <w:spacing w:line="360" w:lineRule="auto"/>
        <w:ind w:firstLine="1080"/>
        <w:jc w:val="both"/>
        <w:rPr>
          <w:sz w:val="28"/>
          <w:szCs w:val="28"/>
        </w:rPr>
      </w:pPr>
      <w:r w:rsidRPr="00521BA7">
        <w:rPr>
          <w:sz w:val="28"/>
          <w:szCs w:val="28"/>
        </w:rPr>
        <w:t>За истекший учебный год п</w:t>
      </w:r>
      <w:r w:rsidR="00433A71" w:rsidRPr="00521BA7">
        <w:rPr>
          <w:sz w:val="28"/>
          <w:szCs w:val="28"/>
        </w:rPr>
        <w:t>одготовлено</w:t>
      </w:r>
      <w:r w:rsidR="002F4161">
        <w:rPr>
          <w:sz w:val="28"/>
          <w:szCs w:val="28"/>
        </w:rPr>
        <w:t>:</w:t>
      </w:r>
      <w:r w:rsidR="00433A71" w:rsidRPr="00521BA7">
        <w:rPr>
          <w:sz w:val="28"/>
          <w:szCs w:val="28"/>
        </w:rPr>
        <w:t xml:space="preserve"> </w:t>
      </w:r>
    </w:p>
    <w:p w:rsidR="002F4161" w:rsidRDefault="002F4161" w:rsidP="002F416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548 чел. с массовыми спортивными разрядами, из них;</w:t>
      </w:r>
    </w:p>
    <w:p w:rsidR="002F4161" w:rsidRDefault="002F4161" w:rsidP="002F4161">
      <w:pPr>
        <w:pStyle w:val="a7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- 432 чел. – юношеские спортивные разряды;</w:t>
      </w:r>
    </w:p>
    <w:p w:rsidR="002F4161" w:rsidRDefault="002F4161" w:rsidP="002F4161">
      <w:pPr>
        <w:pStyle w:val="a7"/>
        <w:spacing w:line="360" w:lineRule="auto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- 112 чел. – </w:t>
      </w:r>
      <w:r>
        <w:rPr>
          <w:sz w:val="28"/>
          <w:szCs w:val="28"/>
          <w:lang w:val="en-US"/>
        </w:rPr>
        <w:t>II</w:t>
      </w:r>
      <w:r w:rsidRPr="002F4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спортивный разряд;</w:t>
      </w:r>
    </w:p>
    <w:p w:rsidR="002F4161" w:rsidRDefault="002F4161" w:rsidP="002F416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F4161">
        <w:rPr>
          <w:sz w:val="28"/>
          <w:szCs w:val="28"/>
        </w:rPr>
        <w:t xml:space="preserve">25 чел. – </w:t>
      </w:r>
      <w:r>
        <w:rPr>
          <w:sz w:val="28"/>
          <w:szCs w:val="28"/>
        </w:rPr>
        <w:t xml:space="preserve">выполнили норматив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спортивный разряд и КМС;</w:t>
      </w:r>
    </w:p>
    <w:p w:rsidR="002F4161" w:rsidRPr="002F4161" w:rsidRDefault="002F4161" w:rsidP="002F416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чел. – Мастер спорта России;</w:t>
      </w:r>
    </w:p>
    <w:p w:rsidR="002F4161" w:rsidRDefault="00521BA7" w:rsidP="002F416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F4161">
        <w:rPr>
          <w:sz w:val="28"/>
          <w:szCs w:val="28"/>
        </w:rPr>
        <w:t xml:space="preserve">7 </w:t>
      </w:r>
      <w:r w:rsidR="002F4161">
        <w:rPr>
          <w:sz w:val="28"/>
          <w:szCs w:val="28"/>
        </w:rPr>
        <w:t>чел. –</w:t>
      </w:r>
      <w:r w:rsidR="00F74649" w:rsidRPr="002F4161">
        <w:rPr>
          <w:sz w:val="28"/>
          <w:szCs w:val="28"/>
        </w:rPr>
        <w:t xml:space="preserve"> </w:t>
      </w:r>
      <w:r w:rsidRPr="002F4161">
        <w:rPr>
          <w:sz w:val="28"/>
          <w:szCs w:val="28"/>
        </w:rPr>
        <w:t xml:space="preserve">стали призерами Первенства России и ЦФО, </w:t>
      </w:r>
    </w:p>
    <w:p w:rsidR="002F4161" w:rsidRDefault="00521BA7" w:rsidP="002F416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F4161">
        <w:rPr>
          <w:sz w:val="28"/>
          <w:szCs w:val="28"/>
        </w:rPr>
        <w:lastRenderedPageBreak/>
        <w:t>35</w:t>
      </w:r>
      <w:r w:rsidR="00F74649" w:rsidRPr="002F4161">
        <w:rPr>
          <w:sz w:val="28"/>
          <w:szCs w:val="28"/>
        </w:rPr>
        <w:t xml:space="preserve"> </w:t>
      </w:r>
      <w:r w:rsidR="002F4161">
        <w:rPr>
          <w:sz w:val="28"/>
          <w:szCs w:val="28"/>
        </w:rPr>
        <w:t xml:space="preserve">чел. </w:t>
      </w:r>
      <w:r w:rsidR="00F74649" w:rsidRPr="002F4161">
        <w:rPr>
          <w:sz w:val="28"/>
          <w:szCs w:val="28"/>
        </w:rPr>
        <w:t>– победителями</w:t>
      </w:r>
      <w:r w:rsidR="006B0CDF" w:rsidRPr="002F4161">
        <w:rPr>
          <w:sz w:val="28"/>
          <w:szCs w:val="28"/>
        </w:rPr>
        <w:t xml:space="preserve"> Первенств </w:t>
      </w:r>
      <w:r w:rsidR="00383461" w:rsidRPr="002F4161">
        <w:rPr>
          <w:sz w:val="28"/>
          <w:szCs w:val="28"/>
        </w:rPr>
        <w:t xml:space="preserve">Воронежской </w:t>
      </w:r>
      <w:r w:rsidR="006B0CDF" w:rsidRPr="002F4161">
        <w:rPr>
          <w:sz w:val="28"/>
          <w:szCs w:val="28"/>
        </w:rPr>
        <w:t>об</w:t>
      </w:r>
      <w:r w:rsidR="002F4161">
        <w:rPr>
          <w:sz w:val="28"/>
          <w:szCs w:val="28"/>
        </w:rPr>
        <w:t>ласти по различным видам спорта;</w:t>
      </w:r>
    </w:p>
    <w:p w:rsidR="00F90FF7" w:rsidRPr="002F4161" w:rsidRDefault="00521BA7" w:rsidP="002F4161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F4161">
        <w:rPr>
          <w:sz w:val="28"/>
          <w:szCs w:val="28"/>
        </w:rPr>
        <w:t xml:space="preserve"> 25</w:t>
      </w:r>
      <w:r w:rsidR="002F4161">
        <w:rPr>
          <w:sz w:val="28"/>
          <w:szCs w:val="28"/>
        </w:rPr>
        <w:t xml:space="preserve"> чел. –</w:t>
      </w:r>
      <w:r w:rsidR="00364491" w:rsidRPr="002F4161">
        <w:rPr>
          <w:sz w:val="28"/>
          <w:szCs w:val="28"/>
        </w:rPr>
        <w:t xml:space="preserve"> </w:t>
      </w:r>
      <w:r w:rsidR="00383461" w:rsidRPr="002F4161">
        <w:rPr>
          <w:sz w:val="28"/>
          <w:szCs w:val="28"/>
        </w:rPr>
        <w:t xml:space="preserve">вошли в состав сборных </w:t>
      </w:r>
      <w:r w:rsidR="00433A71" w:rsidRPr="002F4161">
        <w:rPr>
          <w:sz w:val="28"/>
          <w:szCs w:val="28"/>
        </w:rPr>
        <w:t>команд Воронежской области п</w:t>
      </w:r>
      <w:r w:rsidRPr="002F4161">
        <w:rPr>
          <w:sz w:val="28"/>
          <w:szCs w:val="28"/>
        </w:rPr>
        <w:t xml:space="preserve">о различным видам спорта. </w:t>
      </w:r>
    </w:p>
    <w:p w:rsidR="00626876" w:rsidRPr="002F2597" w:rsidRDefault="00626876" w:rsidP="0073430C">
      <w:pPr>
        <w:spacing w:line="360" w:lineRule="auto"/>
        <w:ind w:firstLine="1080"/>
        <w:jc w:val="both"/>
        <w:rPr>
          <w:sz w:val="16"/>
          <w:szCs w:val="16"/>
        </w:rPr>
      </w:pPr>
    </w:p>
    <w:p w:rsidR="000074E9" w:rsidRPr="00521BA7" w:rsidRDefault="00064210" w:rsidP="000074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2905" cy="3645535"/>
            <wp:effectExtent l="19050" t="0" r="4445" b="0"/>
            <wp:docPr id="6" name="Рисунок 6" descr="мед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ал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B1" w:rsidRDefault="008A657D" w:rsidP="00F90F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учебно-воспитательного процесса в 20</w:t>
      </w:r>
      <w:r w:rsidR="0073430C">
        <w:rPr>
          <w:sz w:val="28"/>
          <w:szCs w:val="28"/>
        </w:rPr>
        <w:t>1</w:t>
      </w:r>
      <w:r w:rsidR="0036449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64491">
        <w:rPr>
          <w:sz w:val="28"/>
          <w:szCs w:val="28"/>
        </w:rPr>
        <w:t xml:space="preserve">8 учебном году являлось </w:t>
      </w:r>
      <w:r>
        <w:rPr>
          <w:sz w:val="28"/>
          <w:szCs w:val="28"/>
        </w:rPr>
        <w:t xml:space="preserve">тесное сотрудничество администрации учреждения, тренеров-преподавателей с родителями </w:t>
      </w:r>
      <w:r w:rsidR="00383461">
        <w:rPr>
          <w:sz w:val="28"/>
          <w:szCs w:val="28"/>
        </w:rPr>
        <w:t xml:space="preserve">(законными представителями) </w:t>
      </w:r>
      <w:r>
        <w:rPr>
          <w:sz w:val="28"/>
          <w:szCs w:val="28"/>
        </w:rPr>
        <w:t>обучающихся</w:t>
      </w:r>
      <w:r w:rsidR="009E3B19">
        <w:rPr>
          <w:sz w:val="28"/>
          <w:szCs w:val="28"/>
        </w:rPr>
        <w:t xml:space="preserve">. </w:t>
      </w:r>
    </w:p>
    <w:p w:rsidR="002F2597" w:rsidRDefault="00433CB1" w:rsidP="000202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8A657D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8A657D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работы в </w:t>
      </w:r>
      <w:r w:rsidR="00545FE2">
        <w:rPr>
          <w:sz w:val="28"/>
          <w:szCs w:val="28"/>
        </w:rPr>
        <w:t xml:space="preserve">МБОУДО БДЮСШ </w:t>
      </w:r>
      <w:r w:rsidR="008A657D">
        <w:rPr>
          <w:sz w:val="28"/>
          <w:szCs w:val="28"/>
        </w:rPr>
        <w:t>в этом направлении были р</w:t>
      </w:r>
      <w:r>
        <w:rPr>
          <w:sz w:val="28"/>
          <w:szCs w:val="28"/>
        </w:rPr>
        <w:t>одительские собрания</w:t>
      </w:r>
      <w:r w:rsidR="006B0CDF">
        <w:rPr>
          <w:sz w:val="28"/>
          <w:szCs w:val="28"/>
        </w:rPr>
        <w:t xml:space="preserve"> на отделениях по видам спорта</w:t>
      </w:r>
      <w:r w:rsidR="008A657D">
        <w:rPr>
          <w:sz w:val="28"/>
          <w:szCs w:val="28"/>
        </w:rPr>
        <w:t>, вс</w:t>
      </w:r>
      <w:r>
        <w:rPr>
          <w:sz w:val="28"/>
          <w:szCs w:val="28"/>
        </w:rPr>
        <w:t xml:space="preserve">треча родителей </w:t>
      </w:r>
      <w:r w:rsidR="008E1248">
        <w:rPr>
          <w:sz w:val="28"/>
          <w:szCs w:val="28"/>
        </w:rPr>
        <w:t xml:space="preserve">(законных представителей) </w:t>
      </w:r>
      <w:r>
        <w:rPr>
          <w:sz w:val="28"/>
          <w:szCs w:val="28"/>
        </w:rPr>
        <w:t xml:space="preserve">с администрацией </w:t>
      </w:r>
      <w:r w:rsidR="00545FE2">
        <w:rPr>
          <w:sz w:val="28"/>
          <w:szCs w:val="28"/>
        </w:rPr>
        <w:t>МБОУДО БДЮСШ</w:t>
      </w:r>
      <w:r w:rsidR="008A657D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одготовка и проведение</w:t>
      </w:r>
      <w:r w:rsidR="00364491">
        <w:rPr>
          <w:sz w:val="28"/>
          <w:szCs w:val="28"/>
        </w:rPr>
        <w:t xml:space="preserve"> совместных</w:t>
      </w:r>
      <w:r>
        <w:rPr>
          <w:sz w:val="28"/>
          <w:szCs w:val="28"/>
        </w:rPr>
        <w:t xml:space="preserve"> спортивных соревнований и спортивных праздников</w:t>
      </w:r>
      <w:r w:rsidR="009E3B19">
        <w:rPr>
          <w:sz w:val="28"/>
          <w:szCs w:val="28"/>
        </w:rPr>
        <w:t>: «Мама, папа, я – спорт</w:t>
      </w:r>
      <w:r w:rsidR="00364491">
        <w:rPr>
          <w:sz w:val="28"/>
          <w:szCs w:val="28"/>
        </w:rPr>
        <w:t>ивная семья», «Веселые старты»,</w:t>
      </w:r>
      <w:r w:rsidR="008A657D">
        <w:rPr>
          <w:sz w:val="28"/>
          <w:szCs w:val="28"/>
        </w:rPr>
        <w:t xml:space="preserve"> проведение мониторингов посещаемости и перемещения в учебно-тренировочных группах обучающихся. </w:t>
      </w:r>
      <w:r w:rsidR="00BB1307" w:rsidRPr="00E563B9">
        <w:rPr>
          <w:sz w:val="28"/>
          <w:szCs w:val="28"/>
        </w:rPr>
        <w:t xml:space="preserve">В летний период </w:t>
      </w:r>
      <w:r w:rsidR="00364491">
        <w:rPr>
          <w:sz w:val="28"/>
          <w:szCs w:val="28"/>
        </w:rPr>
        <w:t>2017-2018</w:t>
      </w:r>
      <w:r w:rsidR="00BB1307" w:rsidRPr="00E563B9">
        <w:rPr>
          <w:sz w:val="28"/>
          <w:szCs w:val="28"/>
        </w:rPr>
        <w:t xml:space="preserve"> года были организованы и проведены лагеря с дневной формой пребывания по </w:t>
      </w:r>
      <w:r w:rsidR="002F2597">
        <w:rPr>
          <w:sz w:val="28"/>
          <w:szCs w:val="28"/>
        </w:rPr>
        <w:t>6</w:t>
      </w:r>
      <w:r w:rsidR="00BB1307" w:rsidRPr="00E563B9">
        <w:rPr>
          <w:sz w:val="28"/>
          <w:szCs w:val="28"/>
        </w:rPr>
        <w:t xml:space="preserve"> видам</w:t>
      </w:r>
      <w:r w:rsidR="0073430C" w:rsidRPr="00E563B9">
        <w:rPr>
          <w:sz w:val="28"/>
          <w:szCs w:val="28"/>
        </w:rPr>
        <w:t xml:space="preserve"> спорта</w:t>
      </w:r>
      <w:r w:rsidR="00521BA7">
        <w:rPr>
          <w:sz w:val="28"/>
          <w:szCs w:val="28"/>
        </w:rPr>
        <w:t xml:space="preserve"> с общим ох</w:t>
      </w:r>
      <w:r w:rsidR="002F2597">
        <w:rPr>
          <w:sz w:val="28"/>
          <w:szCs w:val="28"/>
        </w:rPr>
        <w:t>ватом 386</w:t>
      </w:r>
      <w:r w:rsidR="007314BF">
        <w:rPr>
          <w:sz w:val="28"/>
          <w:szCs w:val="28"/>
        </w:rPr>
        <w:t xml:space="preserve"> человек, </w:t>
      </w:r>
      <w:r w:rsidR="002F2597">
        <w:rPr>
          <w:sz w:val="28"/>
          <w:szCs w:val="28"/>
        </w:rPr>
        <w:t>из них, за счет бюджетных ассигнований:</w:t>
      </w:r>
    </w:p>
    <w:p w:rsidR="002F2597" w:rsidRDefault="002F2597" w:rsidP="002F2597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лагеря с дневной формой пребывания – 80 чел.;</w:t>
      </w:r>
    </w:p>
    <w:p w:rsidR="002F2597" w:rsidRDefault="002F2597" w:rsidP="002F2597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учебно-тренировочные сборы – 248 чел.;</w:t>
      </w:r>
    </w:p>
    <w:p w:rsidR="002F2597" w:rsidRDefault="002F2597" w:rsidP="002F2597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спортивно-профильная смена в МОУДОЛ «Дружба» – 58 чел.</w:t>
      </w:r>
    </w:p>
    <w:p w:rsidR="002F2597" w:rsidRPr="002F2597" w:rsidRDefault="002F2597" w:rsidP="002F25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родительских средств различными формами летнего отдыха было охвачено 78 чел.</w:t>
      </w:r>
    </w:p>
    <w:p w:rsidR="00561E79" w:rsidRDefault="00BB1307" w:rsidP="00020290">
      <w:pPr>
        <w:spacing w:line="360" w:lineRule="auto"/>
        <w:ind w:firstLine="720"/>
        <w:jc w:val="both"/>
        <w:rPr>
          <w:sz w:val="28"/>
          <w:szCs w:val="28"/>
        </w:rPr>
      </w:pPr>
      <w:r w:rsidRPr="00E563B9">
        <w:rPr>
          <w:sz w:val="28"/>
          <w:szCs w:val="28"/>
        </w:rPr>
        <w:t xml:space="preserve">Работа в летний период велась в соответствии с Календарным планом </w:t>
      </w:r>
      <w:r w:rsidR="00170152" w:rsidRPr="00E563B9">
        <w:rPr>
          <w:sz w:val="28"/>
          <w:szCs w:val="28"/>
        </w:rPr>
        <w:t>спортивно-массовых мероприятий.</w:t>
      </w:r>
      <w:r w:rsidR="00364491">
        <w:rPr>
          <w:sz w:val="28"/>
          <w:szCs w:val="28"/>
        </w:rPr>
        <w:t xml:space="preserve"> Более 150 человек приняли участие в учебно-тренировочных сборах</w:t>
      </w:r>
      <w:r w:rsidR="00067B92">
        <w:rPr>
          <w:sz w:val="28"/>
          <w:szCs w:val="28"/>
        </w:rPr>
        <w:t>.</w:t>
      </w:r>
    </w:p>
    <w:p w:rsidR="00626DBA" w:rsidRDefault="00064210" w:rsidP="00626DB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635" cy="3907155"/>
            <wp:effectExtent l="19050" t="0" r="5715" b="0"/>
            <wp:docPr id="7" name="Рисунок 7" descr="дети на шарах; папа, мама,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на шарах; папа, мама,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92" w:rsidRPr="00E563B9" w:rsidRDefault="00067B92" w:rsidP="00020290">
      <w:pPr>
        <w:spacing w:line="360" w:lineRule="auto"/>
        <w:ind w:firstLine="720"/>
        <w:jc w:val="both"/>
        <w:rPr>
          <w:sz w:val="28"/>
          <w:szCs w:val="28"/>
        </w:rPr>
      </w:pPr>
    </w:p>
    <w:p w:rsidR="00462BF1" w:rsidRPr="00E563B9" w:rsidRDefault="00462BF1" w:rsidP="00B807C7">
      <w:pPr>
        <w:spacing w:line="360" w:lineRule="auto"/>
        <w:jc w:val="center"/>
        <w:rPr>
          <w:b/>
          <w:sz w:val="28"/>
          <w:szCs w:val="28"/>
        </w:rPr>
      </w:pPr>
      <w:r w:rsidRPr="00E563B9">
        <w:rPr>
          <w:b/>
          <w:sz w:val="28"/>
          <w:szCs w:val="28"/>
        </w:rPr>
        <w:t>Кадры</w:t>
      </w:r>
    </w:p>
    <w:p w:rsidR="00C14FE4" w:rsidRDefault="00462BF1" w:rsidP="00AB4DD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491">
        <w:rPr>
          <w:sz w:val="28"/>
          <w:szCs w:val="28"/>
        </w:rPr>
        <w:t xml:space="preserve"> </w:t>
      </w:r>
      <w:proofErr w:type="gramStart"/>
      <w:r w:rsidR="00116137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42769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</w:t>
      </w:r>
      <w:r w:rsidR="00545FE2">
        <w:rPr>
          <w:sz w:val="28"/>
          <w:szCs w:val="28"/>
        </w:rPr>
        <w:t xml:space="preserve">МБОУДО БДЮСШ </w:t>
      </w:r>
      <w:r>
        <w:rPr>
          <w:sz w:val="28"/>
          <w:szCs w:val="28"/>
        </w:rPr>
        <w:t>в 20</w:t>
      </w:r>
      <w:r w:rsidR="00364491">
        <w:rPr>
          <w:sz w:val="28"/>
          <w:szCs w:val="28"/>
        </w:rPr>
        <w:t>0</w:t>
      </w:r>
      <w:r w:rsidR="002F2597">
        <w:rPr>
          <w:sz w:val="28"/>
          <w:szCs w:val="28"/>
        </w:rPr>
        <w:t>1</w:t>
      </w:r>
      <w:r w:rsidR="00364491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6449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E3EC7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работали 2</w:t>
      </w:r>
      <w:r w:rsidR="00364491">
        <w:rPr>
          <w:sz w:val="28"/>
          <w:szCs w:val="28"/>
        </w:rPr>
        <w:t>9</w:t>
      </w:r>
      <w:r>
        <w:rPr>
          <w:sz w:val="28"/>
          <w:szCs w:val="28"/>
        </w:rPr>
        <w:t xml:space="preserve"> тренер</w:t>
      </w:r>
      <w:r w:rsidR="00364491">
        <w:rPr>
          <w:sz w:val="28"/>
          <w:szCs w:val="28"/>
        </w:rPr>
        <w:t>ов</w:t>
      </w:r>
      <w:r>
        <w:rPr>
          <w:sz w:val="28"/>
          <w:szCs w:val="28"/>
        </w:rPr>
        <w:t>-преподавател</w:t>
      </w:r>
      <w:r w:rsidR="00364491">
        <w:rPr>
          <w:sz w:val="28"/>
          <w:szCs w:val="28"/>
        </w:rPr>
        <w:t>ей</w:t>
      </w:r>
      <w:r>
        <w:rPr>
          <w:sz w:val="28"/>
          <w:szCs w:val="28"/>
        </w:rPr>
        <w:t xml:space="preserve"> по </w:t>
      </w:r>
      <w:r w:rsidR="00545FE2">
        <w:rPr>
          <w:sz w:val="28"/>
          <w:szCs w:val="28"/>
        </w:rPr>
        <w:t>15</w:t>
      </w:r>
      <w:r>
        <w:rPr>
          <w:sz w:val="28"/>
          <w:szCs w:val="28"/>
        </w:rPr>
        <w:t xml:space="preserve"> видам спорта,</w:t>
      </w:r>
      <w:r w:rsidRPr="000C0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директор </w:t>
      </w:r>
      <w:r w:rsidR="00364491">
        <w:rPr>
          <w:sz w:val="28"/>
          <w:szCs w:val="28"/>
        </w:rPr>
        <w:t>у</w:t>
      </w:r>
      <w:r>
        <w:rPr>
          <w:sz w:val="28"/>
          <w:szCs w:val="28"/>
        </w:rPr>
        <w:t>чреждения, зам. директора по УВР, старший методис</w:t>
      </w:r>
      <w:r w:rsidR="00364491">
        <w:rPr>
          <w:sz w:val="28"/>
          <w:szCs w:val="28"/>
        </w:rPr>
        <w:t xml:space="preserve">т, 3 инструктора по спорту, 3 </w:t>
      </w:r>
      <w:r>
        <w:rPr>
          <w:sz w:val="28"/>
          <w:szCs w:val="28"/>
        </w:rPr>
        <w:t>инструктора-методиста, тренеры сборных команд округа, спортивный врач</w:t>
      </w:r>
      <w:r w:rsidR="00364491">
        <w:rPr>
          <w:sz w:val="28"/>
          <w:szCs w:val="28"/>
        </w:rPr>
        <w:t xml:space="preserve">, 2 </w:t>
      </w:r>
      <w:r w:rsidR="007314BF">
        <w:rPr>
          <w:sz w:val="28"/>
          <w:szCs w:val="28"/>
        </w:rPr>
        <w:t>фельдшера</w:t>
      </w:r>
      <w:r>
        <w:rPr>
          <w:sz w:val="28"/>
          <w:szCs w:val="28"/>
        </w:rPr>
        <w:t>. Тренеры-преподаватели</w:t>
      </w:r>
      <w:r w:rsidR="007314BF">
        <w:rPr>
          <w:sz w:val="28"/>
          <w:szCs w:val="28"/>
        </w:rPr>
        <w:t xml:space="preserve"> в своей работе с обучающимися </w:t>
      </w:r>
      <w:r>
        <w:rPr>
          <w:sz w:val="28"/>
          <w:szCs w:val="28"/>
        </w:rPr>
        <w:t xml:space="preserve">руководствовались Уставом </w:t>
      </w:r>
      <w:r w:rsidR="00545FE2">
        <w:rPr>
          <w:sz w:val="28"/>
          <w:szCs w:val="28"/>
        </w:rPr>
        <w:t>МБОУДО БДЮСШ,</w:t>
      </w:r>
      <w:r>
        <w:rPr>
          <w:sz w:val="28"/>
          <w:szCs w:val="28"/>
        </w:rPr>
        <w:t xml:space="preserve"> </w:t>
      </w:r>
      <w:r w:rsidR="00116137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«Об образовательной деятельности </w:t>
      </w:r>
      <w:r w:rsidR="00545FE2">
        <w:rPr>
          <w:sz w:val="28"/>
          <w:szCs w:val="28"/>
        </w:rPr>
        <w:t>МБОУДО БДЮСШ</w:t>
      </w:r>
      <w:r>
        <w:rPr>
          <w:sz w:val="28"/>
          <w:szCs w:val="28"/>
        </w:rPr>
        <w:t xml:space="preserve">», правилами внутреннего трудового распорядка, должностными инструкциями. </w:t>
      </w:r>
    </w:p>
    <w:p w:rsidR="00462BF1" w:rsidRDefault="00462BF1" w:rsidP="00C14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2</w:t>
      </w:r>
      <w:r w:rsidR="00364491">
        <w:rPr>
          <w:sz w:val="28"/>
          <w:szCs w:val="28"/>
        </w:rPr>
        <w:t>9 тренеров-преподавателей – 2</w:t>
      </w:r>
      <w:r w:rsidR="007E3EC7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364491">
        <w:rPr>
          <w:sz w:val="28"/>
          <w:szCs w:val="28"/>
        </w:rPr>
        <w:t>а</w:t>
      </w:r>
      <w:r>
        <w:rPr>
          <w:sz w:val="28"/>
          <w:szCs w:val="28"/>
        </w:rPr>
        <w:t xml:space="preserve"> имеют высшее </w:t>
      </w:r>
      <w:r w:rsidR="007301EB">
        <w:rPr>
          <w:sz w:val="28"/>
          <w:szCs w:val="28"/>
        </w:rPr>
        <w:t xml:space="preserve">и высшее </w:t>
      </w:r>
      <w:r w:rsidR="00E77ADD">
        <w:rPr>
          <w:sz w:val="28"/>
          <w:szCs w:val="28"/>
        </w:rPr>
        <w:t>профессиональное</w:t>
      </w:r>
      <w:r w:rsidR="007301EB">
        <w:rPr>
          <w:sz w:val="28"/>
          <w:szCs w:val="28"/>
        </w:rPr>
        <w:t xml:space="preserve"> образование.</w:t>
      </w:r>
    </w:p>
    <w:p w:rsidR="00561E79" w:rsidRDefault="00462BF1" w:rsidP="0002029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01EB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имеют высшую квалификационную категорию, </w:t>
      </w:r>
      <w:r w:rsidR="007301EB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категорию, что составляет </w:t>
      </w:r>
      <w:r w:rsidR="007E3EC7">
        <w:rPr>
          <w:sz w:val="28"/>
          <w:szCs w:val="28"/>
        </w:rPr>
        <w:t>8</w:t>
      </w:r>
      <w:r w:rsidR="00C14FE4">
        <w:rPr>
          <w:sz w:val="28"/>
          <w:szCs w:val="28"/>
        </w:rPr>
        <w:t xml:space="preserve">2,8 </w:t>
      </w:r>
      <w:r>
        <w:rPr>
          <w:sz w:val="28"/>
          <w:szCs w:val="28"/>
        </w:rPr>
        <w:t xml:space="preserve">% от общего количества тренерско-преподавательского состава. Заслуженный тренер Таджикистана – 1 человек, </w:t>
      </w:r>
      <w:r w:rsidR="0073430C">
        <w:rPr>
          <w:sz w:val="28"/>
          <w:szCs w:val="28"/>
        </w:rPr>
        <w:t>«О</w:t>
      </w:r>
      <w:r>
        <w:rPr>
          <w:sz w:val="28"/>
          <w:szCs w:val="28"/>
        </w:rPr>
        <w:t>тличник физической культуры</w:t>
      </w:r>
      <w:r w:rsidR="0073430C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7301EB">
        <w:rPr>
          <w:sz w:val="28"/>
          <w:szCs w:val="28"/>
        </w:rPr>
        <w:t>7</w:t>
      </w:r>
      <w:r w:rsidR="00A94BD5">
        <w:rPr>
          <w:sz w:val="28"/>
          <w:szCs w:val="28"/>
        </w:rPr>
        <w:t xml:space="preserve"> человек</w:t>
      </w:r>
      <w:r w:rsidR="009E3B19">
        <w:rPr>
          <w:sz w:val="28"/>
          <w:szCs w:val="28"/>
        </w:rPr>
        <w:t>. В 201</w:t>
      </w:r>
      <w:r w:rsidR="007301EB">
        <w:rPr>
          <w:sz w:val="28"/>
          <w:szCs w:val="28"/>
        </w:rPr>
        <w:t>7</w:t>
      </w:r>
      <w:r w:rsidR="009E3B19">
        <w:rPr>
          <w:sz w:val="28"/>
          <w:szCs w:val="28"/>
        </w:rPr>
        <w:t>-201</w:t>
      </w:r>
      <w:r w:rsidR="007301EB">
        <w:rPr>
          <w:sz w:val="28"/>
          <w:szCs w:val="28"/>
        </w:rPr>
        <w:t>8</w:t>
      </w:r>
      <w:r w:rsidR="009E3B19">
        <w:rPr>
          <w:sz w:val="28"/>
          <w:szCs w:val="28"/>
        </w:rPr>
        <w:t xml:space="preserve"> учебном году </w:t>
      </w:r>
      <w:r w:rsidR="00545FE2">
        <w:rPr>
          <w:sz w:val="28"/>
          <w:szCs w:val="28"/>
        </w:rPr>
        <w:t xml:space="preserve">получили </w:t>
      </w:r>
      <w:r w:rsidR="009E3B19">
        <w:rPr>
          <w:sz w:val="28"/>
          <w:szCs w:val="28"/>
        </w:rPr>
        <w:t xml:space="preserve">ВКК – </w:t>
      </w:r>
      <w:r w:rsidR="00545FE2">
        <w:rPr>
          <w:sz w:val="28"/>
          <w:szCs w:val="28"/>
        </w:rPr>
        <w:t>2</w:t>
      </w:r>
      <w:r w:rsidR="009E3B19">
        <w:rPr>
          <w:sz w:val="28"/>
          <w:szCs w:val="28"/>
        </w:rPr>
        <w:t xml:space="preserve"> чел., на 201</w:t>
      </w:r>
      <w:r w:rsidR="007301EB">
        <w:rPr>
          <w:sz w:val="28"/>
          <w:szCs w:val="28"/>
        </w:rPr>
        <w:t>8</w:t>
      </w:r>
      <w:r w:rsidR="009E3B19">
        <w:rPr>
          <w:sz w:val="28"/>
          <w:szCs w:val="28"/>
        </w:rPr>
        <w:t>-201</w:t>
      </w:r>
      <w:r w:rsidR="007301EB">
        <w:rPr>
          <w:sz w:val="28"/>
          <w:szCs w:val="28"/>
        </w:rPr>
        <w:t>9</w:t>
      </w:r>
      <w:r w:rsidR="009E3B19">
        <w:rPr>
          <w:sz w:val="28"/>
          <w:szCs w:val="28"/>
        </w:rPr>
        <w:t xml:space="preserve"> учебный год запланирована аттестация </w:t>
      </w:r>
      <w:r w:rsidR="007301EB">
        <w:rPr>
          <w:sz w:val="28"/>
          <w:szCs w:val="28"/>
        </w:rPr>
        <w:t>5-ти с</w:t>
      </w:r>
      <w:r w:rsidR="00545FE2">
        <w:rPr>
          <w:sz w:val="28"/>
          <w:szCs w:val="28"/>
        </w:rPr>
        <w:t>пе</w:t>
      </w:r>
      <w:r w:rsidR="007301EB">
        <w:rPr>
          <w:sz w:val="28"/>
          <w:szCs w:val="28"/>
        </w:rPr>
        <w:t xml:space="preserve">циалистов, подтверждение ВКК – 1 </w:t>
      </w:r>
      <w:r w:rsidR="009E3B19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О высокой квалификации тренеров говорят результаты воспитанников. </w:t>
      </w:r>
      <w:r w:rsidR="005B6BF4">
        <w:rPr>
          <w:sz w:val="28"/>
          <w:szCs w:val="28"/>
        </w:rPr>
        <w:t>(Приложение №1)</w:t>
      </w:r>
    </w:p>
    <w:p w:rsidR="00626876" w:rsidRDefault="00626876" w:rsidP="00020290">
      <w:pPr>
        <w:spacing w:line="360" w:lineRule="auto"/>
        <w:ind w:firstLine="900"/>
        <w:jc w:val="both"/>
        <w:rPr>
          <w:sz w:val="28"/>
          <w:szCs w:val="28"/>
        </w:rPr>
      </w:pPr>
    </w:p>
    <w:p w:rsidR="003F0AE2" w:rsidRDefault="00064210" w:rsidP="0073430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1825" cy="3823970"/>
            <wp:effectExtent l="19050" t="0" r="3175" b="0"/>
            <wp:docPr id="8" name="Рисунок 8" descr="б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к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0C" w:rsidRDefault="00462BF1" w:rsidP="007343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</w:t>
      </w:r>
      <w:r w:rsidRPr="00E74B14">
        <w:rPr>
          <w:b/>
          <w:sz w:val="28"/>
          <w:szCs w:val="28"/>
        </w:rPr>
        <w:t>етодическое обеспечение</w:t>
      </w:r>
    </w:p>
    <w:p w:rsidR="006C5313" w:rsidRDefault="005B6BF4" w:rsidP="00AB4D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и информационно-аналитическое направление реализовывалось через сбор и анализ информации, </w:t>
      </w:r>
      <w:r w:rsidR="006C5313">
        <w:rPr>
          <w:sz w:val="28"/>
          <w:szCs w:val="28"/>
        </w:rPr>
        <w:t xml:space="preserve">информирование о результатах и проблемах через средства массовой информации. </w:t>
      </w:r>
    </w:p>
    <w:p w:rsidR="00462BF1" w:rsidRDefault="00462BF1" w:rsidP="006C5313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</w:t>
      </w:r>
      <w:r w:rsidR="005D3363">
        <w:rPr>
          <w:sz w:val="28"/>
          <w:szCs w:val="28"/>
        </w:rPr>
        <w:t>1</w:t>
      </w:r>
      <w:r w:rsidR="001874B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874B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организационно-м</w:t>
      </w:r>
      <w:r w:rsidRPr="00D936A3">
        <w:rPr>
          <w:sz w:val="28"/>
          <w:szCs w:val="28"/>
        </w:rPr>
        <w:t xml:space="preserve">етодическая  деятельность </w:t>
      </w:r>
      <w:r w:rsidR="00545FE2">
        <w:rPr>
          <w:sz w:val="28"/>
          <w:szCs w:val="28"/>
        </w:rPr>
        <w:t>МБОУДО БДЮСШ</w:t>
      </w:r>
      <w:r>
        <w:rPr>
          <w:sz w:val="28"/>
          <w:szCs w:val="28"/>
        </w:rPr>
        <w:t xml:space="preserve"> строилась как</w:t>
      </w:r>
      <w:r w:rsidRPr="00D936A3">
        <w:rPr>
          <w:sz w:val="28"/>
          <w:szCs w:val="28"/>
        </w:rPr>
        <w:t xml:space="preserve"> целостная система мер, основанная </w:t>
      </w:r>
      <w:r>
        <w:rPr>
          <w:sz w:val="28"/>
          <w:szCs w:val="28"/>
        </w:rPr>
        <w:t>на достижениях науки и практики, н</w:t>
      </w:r>
      <w:r w:rsidRPr="00D936A3">
        <w:rPr>
          <w:sz w:val="28"/>
          <w:szCs w:val="28"/>
        </w:rPr>
        <w:t xml:space="preserve">аправленная на всестороннее развитие творческого потенциала тренерско-преподавательского состава, и в конечном </w:t>
      </w:r>
      <w:r w:rsidRPr="00D936A3">
        <w:rPr>
          <w:sz w:val="28"/>
          <w:szCs w:val="28"/>
        </w:rPr>
        <w:lastRenderedPageBreak/>
        <w:t xml:space="preserve">итоге, на повышение качества и эффективности учебно-тренировочного процесса, на рост уровня образованности и воспитанности обучающихся. </w:t>
      </w:r>
      <w:proofErr w:type="gramEnd"/>
    </w:p>
    <w:p w:rsidR="00462BF1" w:rsidRDefault="00462BF1" w:rsidP="00020290">
      <w:pPr>
        <w:spacing w:line="360" w:lineRule="auto"/>
        <w:ind w:firstLine="900"/>
        <w:jc w:val="both"/>
        <w:rPr>
          <w:sz w:val="28"/>
          <w:szCs w:val="28"/>
        </w:rPr>
      </w:pPr>
      <w:r w:rsidRPr="00D936A3">
        <w:rPr>
          <w:sz w:val="28"/>
          <w:szCs w:val="28"/>
        </w:rPr>
        <w:t xml:space="preserve">Основой </w:t>
      </w:r>
      <w:r>
        <w:rPr>
          <w:sz w:val="28"/>
          <w:szCs w:val="28"/>
        </w:rPr>
        <w:t>организационно-</w:t>
      </w:r>
      <w:r w:rsidRPr="00D936A3">
        <w:rPr>
          <w:sz w:val="28"/>
          <w:szCs w:val="28"/>
        </w:rPr>
        <w:t xml:space="preserve">методической службы в </w:t>
      </w:r>
      <w:r w:rsidR="00545FE2">
        <w:rPr>
          <w:sz w:val="28"/>
          <w:szCs w:val="28"/>
        </w:rPr>
        <w:t>МБОУДО БДЮСШ</w:t>
      </w:r>
      <w:r>
        <w:rPr>
          <w:sz w:val="28"/>
          <w:szCs w:val="28"/>
        </w:rPr>
        <w:t xml:space="preserve"> являлся </w:t>
      </w:r>
      <w:r w:rsidRPr="00D936A3">
        <w:rPr>
          <w:sz w:val="28"/>
          <w:szCs w:val="28"/>
        </w:rPr>
        <w:t>тренерский совет</w:t>
      </w:r>
      <w:r>
        <w:rPr>
          <w:sz w:val="28"/>
          <w:szCs w:val="28"/>
        </w:rPr>
        <w:t xml:space="preserve">, </w:t>
      </w:r>
      <w:r w:rsidR="001874BD">
        <w:rPr>
          <w:sz w:val="28"/>
          <w:szCs w:val="28"/>
        </w:rPr>
        <w:t>общее собрание трудового</w:t>
      </w:r>
      <w:r w:rsidR="00C14FE4">
        <w:rPr>
          <w:sz w:val="28"/>
          <w:szCs w:val="28"/>
        </w:rPr>
        <w:t xml:space="preserve"> коллектива. И</w:t>
      </w:r>
      <w:r>
        <w:rPr>
          <w:sz w:val="28"/>
          <w:szCs w:val="28"/>
        </w:rPr>
        <w:t xml:space="preserve">нструкторы по спорту </w:t>
      </w:r>
      <w:r w:rsidRPr="00D936A3">
        <w:rPr>
          <w:sz w:val="28"/>
          <w:szCs w:val="28"/>
        </w:rPr>
        <w:t xml:space="preserve">и </w:t>
      </w:r>
      <w:r>
        <w:rPr>
          <w:sz w:val="28"/>
          <w:szCs w:val="28"/>
        </w:rPr>
        <w:t>инструкторы-</w:t>
      </w:r>
      <w:r w:rsidRPr="00D936A3">
        <w:rPr>
          <w:sz w:val="28"/>
          <w:szCs w:val="28"/>
        </w:rPr>
        <w:t>методисты, совместно с администрацией учреждения вырабатыва</w:t>
      </w:r>
      <w:r>
        <w:rPr>
          <w:sz w:val="28"/>
          <w:szCs w:val="28"/>
        </w:rPr>
        <w:t xml:space="preserve">ли </w:t>
      </w:r>
      <w:r w:rsidRPr="00D936A3">
        <w:rPr>
          <w:sz w:val="28"/>
          <w:szCs w:val="28"/>
        </w:rPr>
        <w:t xml:space="preserve">основные направления по </w:t>
      </w:r>
      <w:r>
        <w:rPr>
          <w:sz w:val="28"/>
          <w:szCs w:val="28"/>
        </w:rPr>
        <w:t>организационно-</w:t>
      </w:r>
      <w:r w:rsidRPr="00D936A3">
        <w:rPr>
          <w:sz w:val="28"/>
          <w:szCs w:val="28"/>
        </w:rPr>
        <w:t xml:space="preserve">методическому обеспечению учебно-воспитательной работы. </w:t>
      </w:r>
    </w:p>
    <w:p w:rsidR="002F2597" w:rsidRPr="00D936A3" w:rsidRDefault="002F2597" w:rsidP="002F2597">
      <w:pPr>
        <w:spacing w:line="360" w:lineRule="auto"/>
        <w:jc w:val="center"/>
        <w:rPr>
          <w:sz w:val="28"/>
          <w:szCs w:val="28"/>
        </w:rPr>
      </w:pPr>
      <w:r w:rsidRPr="002F2597">
        <w:rPr>
          <w:sz w:val="28"/>
          <w:szCs w:val="28"/>
        </w:rPr>
        <w:drawing>
          <wp:inline distT="0" distB="0" distL="0" distR="0">
            <wp:extent cx="5640705" cy="3764280"/>
            <wp:effectExtent l="19050" t="0" r="0" b="0"/>
            <wp:docPr id="12" name="Рисунок 9" descr="комсомолки и скандинавская хо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сомолки и скандинавская ходьб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F1" w:rsidRPr="00D936A3" w:rsidRDefault="00462BF1" w:rsidP="00BA39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учебный год было разработано </w:t>
      </w:r>
      <w:r w:rsidR="001874BD">
        <w:rPr>
          <w:sz w:val="28"/>
          <w:szCs w:val="28"/>
        </w:rPr>
        <w:t xml:space="preserve">80 </w:t>
      </w:r>
      <w:r>
        <w:rPr>
          <w:sz w:val="28"/>
          <w:szCs w:val="28"/>
        </w:rPr>
        <w:t>организационно-</w:t>
      </w:r>
      <w:r w:rsidRPr="00D936A3">
        <w:rPr>
          <w:sz w:val="28"/>
          <w:szCs w:val="28"/>
        </w:rPr>
        <w:t>методических материал</w:t>
      </w:r>
      <w:r w:rsidR="00C14FE4">
        <w:rPr>
          <w:sz w:val="28"/>
          <w:szCs w:val="28"/>
        </w:rPr>
        <w:t>ов</w:t>
      </w:r>
      <w:r>
        <w:rPr>
          <w:sz w:val="28"/>
          <w:szCs w:val="28"/>
        </w:rPr>
        <w:t>, необходимых для</w:t>
      </w:r>
      <w:r w:rsidRPr="00D936A3">
        <w:rPr>
          <w:sz w:val="28"/>
          <w:szCs w:val="28"/>
        </w:rPr>
        <w:t xml:space="preserve"> проведения конкурсов, соревнований, круглогодичных Спартакиад: школьников, среднеспециальных и высших учебных заведений, сельской молодежи, коллективов физической культуры предприятий и учреждений</w:t>
      </w:r>
      <w:r>
        <w:rPr>
          <w:sz w:val="28"/>
          <w:szCs w:val="28"/>
        </w:rPr>
        <w:t>.</w:t>
      </w:r>
    </w:p>
    <w:p w:rsidR="0003372B" w:rsidRDefault="00462BF1" w:rsidP="006268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E3B19">
        <w:rPr>
          <w:sz w:val="28"/>
          <w:szCs w:val="28"/>
        </w:rPr>
        <w:t>1</w:t>
      </w:r>
      <w:r w:rsidR="001874BD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9E3B19">
        <w:rPr>
          <w:sz w:val="28"/>
          <w:szCs w:val="28"/>
        </w:rPr>
        <w:t>1</w:t>
      </w:r>
      <w:r w:rsidR="001874B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было </w:t>
      </w:r>
      <w:r w:rsidR="001874B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="001874BD">
        <w:rPr>
          <w:sz w:val="28"/>
          <w:szCs w:val="28"/>
        </w:rPr>
        <w:t>4 семинара</w:t>
      </w:r>
      <w:r>
        <w:rPr>
          <w:sz w:val="28"/>
          <w:szCs w:val="28"/>
        </w:rPr>
        <w:t xml:space="preserve"> с консультативной и практической</w:t>
      </w:r>
      <w:r w:rsidRPr="00D936A3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ю</w:t>
      </w:r>
      <w:r w:rsidRPr="00D936A3">
        <w:rPr>
          <w:sz w:val="28"/>
          <w:szCs w:val="28"/>
        </w:rPr>
        <w:t xml:space="preserve"> педагогическим работникам учреждений Борисоглебского городского округа по </w:t>
      </w:r>
      <w:r>
        <w:rPr>
          <w:sz w:val="28"/>
          <w:szCs w:val="28"/>
        </w:rPr>
        <w:t xml:space="preserve">различным </w:t>
      </w:r>
      <w:r w:rsidRPr="00D936A3">
        <w:rPr>
          <w:sz w:val="28"/>
          <w:szCs w:val="28"/>
        </w:rPr>
        <w:t xml:space="preserve"> видам спорта</w:t>
      </w:r>
      <w:r w:rsidR="007B0A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B0A5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874BD">
        <w:rPr>
          <w:sz w:val="28"/>
          <w:szCs w:val="28"/>
        </w:rPr>
        <w:t xml:space="preserve"> спортивно-массовых мероприятий, учебно-тренировочные сборы, обучающий мастер класс, с привлечением тренера по баскетболу из Сербии.</w:t>
      </w:r>
    </w:p>
    <w:p w:rsidR="00626876" w:rsidRDefault="006C5313" w:rsidP="002F25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Пропаганда физической культуры и спорта, здорового образа жизни велась в тесном сотрудничестве с местными средствами массовой информации через статьи, репортажи, телевизионные зарисовки, новостные сюжеты, </w:t>
      </w:r>
      <w:r w:rsidR="00825B14">
        <w:rPr>
          <w:sz w:val="28"/>
          <w:szCs w:val="28"/>
        </w:rPr>
        <w:t xml:space="preserve">посвященные вопросам развития физической культуры и спорта на территории Борисоглебского городского округа. </w:t>
      </w:r>
      <w:r w:rsidR="00B73761">
        <w:rPr>
          <w:sz w:val="28"/>
          <w:szCs w:val="28"/>
        </w:rPr>
        <w:t>За 201</w:t>
      </w:r>
      <w:r w:rsidR="009B083D">
        <w:rPr>
          <w:sz w:val="28"/>
          <w:szCs w:val="28"/>
        </w:rPr>
        <w:t>7</w:t>
      </w:r>
      <w:r w:rsidR="00B73761">
        <w:rPr>
          <w:sz w:val="28"/>
          <w:szCs w:val="28"/>
        </w:rPr>
        <w:t>-201</w:t>
      </w:r>
      <w:r w:rsidR="009B083D">
        <w:rPr>
          <w:sz w:val="28"/>
          <w:szCs w:val="28"/>
        </w:rPr>
        <w:t>8</w:t>
      </w:r>
      <w:r w:rsidR="00B73761">
        <w:rPr>
          <w:sz w:val="28"/>
          <w:szCs w:val="28"/>
        </w:rPr>
        <w:t xml:space="preserve"> учебный год число публикаций и видеороликов на сп</w:t>
      </w:r>
      <w:r w:rsidR="009B083D">
        <w:rPr>
          <w:sz w:val="28"/>
          <w:szCs w:val="28"/>
        </w:rPr>
        <w:t>ортивную тему составило более 25</w:t>
      </w:r>
      <w:r w:rsidR="00B73761">
        <w:rPr>
          <w:sz w:val="28"/>
          <w:szCs w:val="28"/>
        </w:rPr>
        <w:t xml:space="preserve">0. </w:t>
      </w:r>
    </w:p>
    <w:p w:rsidR="00462BF1" w:rsidRPr="009E3B19" w:rsidRDefault="00825B14" w:rsidP="00020290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B083D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уч</w:t>
      </w:r>
      <w:r w:rsidR="00545FE2">
        <w:rPr>
          <w:sz w:val="28"/>
          <w:szCs w:val="28"/>
        </w:rPr>
        <w:t>ебного года</w:t>
      </w:r>
      <w:r>
        <w:rPr>
          <w:sz w:val="28"/>
          <w:szCs w:val="28"/>
        </w:rPr>
        <w:t xml:space="preserve"> в соответствии с законом </w:t>
      </w:r>
      <w:r w:rsidR="00626876">
        <w:rPr>
          <w:sz w:val="28"/>
          <w:szCs w:val="28"/>
        </w:rPr>
        <w:t xml:space="preserve">от 29.12.2012 г.      </w:t>
      </w:r>
      <w:r>
        <w:rPr>
          <w:sz w:val="28"/>
          <w:szCs w:val="28"/>
        </w:rPr>
        <w:t>№ 273 ФЗ «Об образ</w:t>
      </w:r>
      <w:r w:rsidR="007314BF">
        <w:rPr>
          <w:sz w:val="28"/>
          <w:szCs w:val="28"/>
        </w:rPr>
        <w:t xml:space="preserve">овании в Российской Федерации» </w:t>
      </w:r>
      <w:r>
        <w:rPr>
          <w:sz w:val="28"/>
          <w:szCs w:val="28"/>
        </w:rPr>
        <w:t>функционир</w:t>
      </w:r>
      <w:r w:rsidR="00545FE2">
        <w:rPr>
          <w:sz w:val="28"/>
          <w:szCs w:val="28"/>
        </w:rPr>
        <w:t>овал</w:t>
      </w:r>
      <w:r w:rsidR="007314BF">
        <w:rPr>
          <w:sz w:val="28"/>
          <w:szCs w:val="28"/>
        </w:rPr>
        <w:t xml:space="preserve"> официальный сайт у</w:t>
      </w:r>
      <w:r>
        <w:rPr>
          <w:sz w:val="28"/>
          <w:szCs w:val="28"/>
        </w:rPr>
        <w:t>чреждения, освещающий спортивную жизнь и новостные события в области физической культуры и спорта.</w:t>
      </w:r>
    </w:p>
    <w:p w:rsidR="00462BF1" w:rsidRDefault="00462BF1" w:rsidP="0002029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способствовало более эффективной реализации программно-методической, спортивной, физкультурно-оздоровительной, спортивно-массовой деятельности тренеров-преподавателей  </w:t>
      </w:r>
      <w:r w:rsidR="00545FE2">
        <w:rPr>
          <w:sz w:val="28"/>
          <w:szCs w:val="28"/>
        </w:rPr>
        <w:t xml:space="preserve">МБОУДО БДЮСШ. </w:t>
      </w:r>
    </w:p>
    <w:p w:rsidR="00E563B9" w:rsidRDefault="00DF2953" w:rsidP="0002029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конце 2017-2018</w:t>
      </w:r>
      <w:r w:rsidR="00E563B9">
        <w:rPr>
          <w:sz w:val="28"/>
          <w:szCs w:val="28"/>
        </w:rPr>
        <w:t xml:space="preserve"> учебного года в учреждении был проведе</w:t>
      </w:r>
      <w:r w:rsidR="007314BF">
        <w:rPr>
          <w:sz w:val="28"/>
          <w:szCs w:val="28"/>
        </w:rPr>
        <w:t xml:space="preserve">н мониторинг удовлетворенности </w:t>
      </w:r>
      <w:r w:rsidR="00E563B9">
        <w:rPr>
          <w:sz w:val="28"/>
          <w:szCs w:val="28"/>
        </w:rPr>
        <w:t>населения Борисоглебского городского округа оказываемой услугой в области физической культуры и спорта. По итогам мониторинга процент удовлетворенности оказ</w:t>
      </w:r>
      <w:r w:rsidR="004B2816">
        <w:rPr>
          <w:sz w:val="28"/>
          <w:szCs w:val="28"/>
        </w:rPr>
        <w:t xml:space="preserve">ываемой услугой составил </w:t>
      </w:r>
      <w:r w:rsidR="007314BF">
        <w:rPr>
          <w:sz w:val="28"/>
          <w:szCs w:val="28"/>
        </w:rPr>
        <w:t xml:space="preserve">         </w:t>
      </w:r>
      <w:r w:rsidR="004B2816">
        <w:rPr>
          <w:sz w:val="28"/>
          <w:szCs w:val="28"/>
        </w:rPr>
        <w:t>98,5</w:t>
      </w:r>
      <w:r w:rsidR="007314BF">
        <w:rPr>
          <w:sz w:val="28"/>
          <w:szCs w:val="28"/>
        </w:rPr>
        <w:t xml:space="preserve"> </w:t>
      </w:r>
      <w:r w:rsidR="004B2816">
        <w:rPr>
          <w:sz w:val="28"/>
          <w:szCs w:val="28"/>
        </w:rPr>
        <w:t>%.</w:t>
      </w:r>
    </w:p>
    <w:p w:rsidR="00462BF1" w:rsidRPr="00A236CD" w:rsidRDefault="00462BF1" w:rsidP="00B807C7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A236CD">
        <w:rPr>
          <w:b/>
          <w:sz w:val="28"/>
          <w:szCs w:val="28"/>
        </w:rPr>
        <w:t>Материально- техническая база.</w:t>
      </w:r>
    </w:p>
    <w:p w:rsidR="00545FE2" w:rsidRDefault="005B6994" w:rsidP="00020290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В 201</w:t>
      </w:r>
      <w:r w:rsidR="004B2816">
        <w:rPr>
          <w:sz w:val="28"/>
        </w:rPr>
        <w:t>7</w:t>
      </w:r>
      <w:r>
        <w:rPr>
          <w:sz w:val="28"/>
        </w:rPr>
        <w:t>-201</w:t>
      </w:r>
      <w:r w:rsidR="004B2816">
        <w:rPr>
          <w:sz w:val="28"/>
        </w:rPr>
        <w:t>8</w:t>
      </w:r>
      <w:r w:rsidR="009A1502">
        <w:rPr>
          <w:sz w:val="28"/>
        </w:rPr>
        <w:t xml:space="preserve"> учебном году проведен</w:t>
      </w:r>
      <w:r w:rsidR="00545FE2">
        <w:rPr>
          <w:sz w:val="28"/>
        </w:rPr>
        <w:t xml:space="preserve"> ряд мероприятий по укреплению ма</w:t>
      </w:r>
      <w:r w:rsidR="00E96937">
        <w:rPr>
          <w:sz w:val="28"/>
        </w:rPr>
        <w:t>териально-технической базы у</w:t>
      </w:r>
      <w:r w:rsidR="00545FE2">
        <w:rPr>
          <w:sz w:val="28"/>
        </w:rPr>
        <w:t>чреждения:</w:t>
      </w:r>
    </w:p>
    <w:p w:rsidR="001E717B" w:rsidRDefault="000A04DA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проведена противопожарная пропитка деревянных перекрытий в МБОУДО БДЮСШ и конно-спортивной школе;</w:t>
      </w:r>
    </w:p>
    <w:p w:rsidR="000A04DA" w:rsidRDefault="000A04DA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проверка и подзарядка первичных средств пожаротушения;</w:t>
      </w:r>
    </w:p>
    <w:p w:rsidR="000A04DA" w:rsidRDefault="000A04DA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замена аварийной проводки и светильников с автоматами в конно-спортивной школе;</w:t>
      </w:r>
    </w:p>
    <w:p w:rsidR="000A04DA" w:rsidRDefault="000A04DA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изготовление и установка больших двухстворчатых ворот в конюшне;</w:t>
      </w:r>
    </w:p>
    <w:p w:rsidR="000A04DA" w:rsidRDefault="000A04DA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приобретен ковер </w:t>
      </w:r>
      <w:r w:rsidR="004F086A">
        <w:rPr>
          <w:sz w:val="28"/>
        </w:rPr>
        <w:t>для занятий греко-римской борьбой;</w:t>
      </w:r>
    </w:p>
    <w:p w:rsidR="004F086A" w:rsidRDefault="004F086A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проведены дополнительные работы в подразделениях МБОУДО БДЮСШ</w:t>
      </w:r>
      <w:r w:rsidR="00EA7E54">
        <w:rPr>
          <w:sz w:val="28"/>
        </w:rPr>
        <w:t xml:space="preserve">, посадка роз по программе озеленения БГО </w:t>
      </w:r>
      <w:proofErr w:type="gramStart"/>
      <w:r w:rsidR="00EA7E54">
        <w:rPr>
          <w:sz w:val="28"/>
        </w:rPr>
        <w:t>ВО</w:t>
      </w:r>
      <w:proofErr w:type="gramEnd"/>
      <w:r w:rsidR="00EA7E54">
        <w:rPr>
          <w:sz w:val="28"/>
        </w:rPr>
        <w:t>;</w:t>
      </w:r>
    </w:p>
    <w:p w:rsidR="00EA7E54" w:rsidRDefault="00EA7E54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проведен косметический ремонт помещения лыжной базы и установка тренажеров;</w:t>
      </w:r>
    </w:p>
    <w:p w:rsidR="00EA7E54" w:rsidRDefault="00EA7E54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 косметический ремонт в спортивном зале МБОУДО БДЮСШ;</w:t>
      </w:r>
    </w:p>
    <w:p w:rsidR="00EA7E54" w:rsidRDefault="00EA7E54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проводятся эпизодические ремонты автобусов ПАЗ-672, </w:t>
      </w:r>
      <w:r>
        <w:rPr>
          <w:sz w:val="28"/>
          <w:lang w:val="en-US"/>
        </w:rPr>
        <w:t>FIAT</w:t>
      </w:r>
      <w:r w:rsidRPr="00EA7E54">
        <w:rPr>
          <w:sz w:val="28"/>
        </w:rPr>
        <w:t xml:space="preserve"> </w:t>
      </w:r>
      <w:r>
        <w:rPr>
          <w:sz w:val="28"/>
          <w:lang w:val="en-US"/>
        </w:rPr>
        <w:t>DUKATO</w:t>
      </w:r>
      <w:r>
        <w:rPr>
          <w:sz w:val="28"/>
        </w:rPr>
        <w:t xml:space="preserve"> и снегоходов «Буран»</w:t>
      </w:r>
      <w:r w:rsidR="00A71971">
        <w:rPr>
          <w:sz w:val="28"/>
        </w:rPr>
        <w:t>;</w:t>
      </w:r>
    </w:p>
    <w:p w:rsidR="00A71971" w:rsidRDefault="00A71971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 микроавтобус </w:t>
      </w:r>
      <w:r>
        <w:rPr>
          <w:sz w:val="28"/>
          <w:lang w:val="en-US"/>
        </w:rPr>
        <w:t>FIAT</w:t>
      </w:r>
      <w:r w:rsidRPr="00EA7E54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DUKATO</w:t>
      </w:r>
      <w:proofErr w:type="gramEnd"/>
      <w:r>
        <w:rPr>
          <w:sz w:val="28"/>
        </w:rPr>
        <w:t xml:space="preserve">установлен </w:t>
      </w:r>
      <w:proofErr w:type="spellStart"/>
      <w:r>
        <w:rPr>
          <w:sz w:val="28"/>
        </w:rPr>
        <w:t>светомаячок</w:t>
      </w:r>
      <w:proofErr w:type="spellEnd"/>
      <w:r>
        <w:rPr>
          <w:sz w:val="28"/>
        </w:rPr>
        <w:t xml:space="preserve"> по программе безопасная перевозка детей;</w:t>
      </w:r>
    </w:p>
    <w:p w:rsidR="00A71971" w:rsidRDefault="00A71971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завезено твердое топливо в </w:t>
      </w:r>
      <w:proofErr w:type="spellStart"/>
      <w:proofErr w:type="gramStart"/>
      <w:r>
        <w:rPr>
          <w:sz w:val="28"/>
        </w:rPr>
        <w:t>конно-спортивную</w:t>
      </w:r>
      <w:proofErr w:type="spellEnd"/>
      <w:proofErr w:type="gramEnd"/>
      <w:r>
        <w:rPr>
          <w:sz w:val="28"/>
        </w:rPr>
        <w:t xml:space="preserve"> школу в полном объеме на весь зимний период 2018-2019 года;</w:t>
      </w:r>
    </w:p>
    <w:p w:rsidR="00A71971" w:rsidRDefault="00A71971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 капитальный ремонт козырьков в МБОУДО БДЮСШ с заменой покрытия на металлопрофиль;</w:t>
      </w:r>
    </w:p>
    <w:p w:rsidR="00A71971" w:rsidRDefault="00A71971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проведена замена вышедшей из строя видеокамеры в ФОК «Юность»;</w:t>
      </w:r>
    </w:p>
    <w:p w:rsidR="00A71971" w:rsidRDefault="00A71971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 косметический ремонт крыльца на центральном входе в ФОК «Юность»;</w:t>
      </w:r>
    </w:p>
    <w:p w:rsidR="00A71971" w:rsidRDefault="00A71971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по программе «Доступная среда» в ФОК «Юность» установлен</w:t>
      </w:r>
      <w:r w:rsidR="00431DDE">
        <w:rPr>
          <w:sz w:val="28"/>
        </w:rPr>
        <w:t xml:space="preserve"> пандус с кнопкой вызова, переоборудован туалет для инвалидов и оборудована стоянка для автомобилей;</w:t>
      </w:r>
    </w:p>
    <w:p w:rsidR="00431DDE" w:rsidRDefault="00431DDE" w:rsidP="001E717B">
      <w:pPr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проведено </w:t>
      </w:r>
      <w:proofErr w:type="gramStart"/>
      <w:r>
        <w:rPr>
          <w:sz w:val="28"/>
        </w:rPr>
        <w:t>обучение ответственных лиц по</w:t>
      </w:r>
      <w:proofErr w:type="gramEnd"/>
      <w:r>
        <w:rPr>
          <w:sz w:val="28"/>
        </w:rPr>
        <w:t xml:space="preserve"> пожарной безопасности, гражданской обороне, охране труда, </w:t>
      </w:r>
      <w:proofErr w:type="spellStart"/>
      <w:r>
        <w:rPr>
          <w:sz w:val="28"/>
        </w:rPr>
        <w:t>электробезопасности</w:t>
      </w:r>
      <w:proofErr w:type="spellEnd"/>
      <w:r>
        <w:rPr>
          <w:sz w:val="28"/>
        </w:rPr>
        <w:t xml:space="preserve"> и обслуживанию тепловых сетей.</w:t>
      </w:r>
    </w:p>
    <w:p w:rsidR="000361ED" w:rsidRPr="000361ED" w:rsidRDefault="000361ED" w:rsidP="000361ED">
      <w:pPr>
        <w:spacing w:line="360" w:lineRule="auto"/>
        <w:ind w:left="720"/>
        <w:jc w:val="both"/>
        <w:rPr>
          <w:sz w:val="20"/>
          <w:szCs w:val="20"/>
        </w:rPr>
      </w:pPr>
    </w:p>
    <w:p w:rsidR="00797020" w:rsidRPr="00797020" w:rsidRDefault="00797020" w:rsidP="001E717B">
      <w:pPr>
        <w:spacing w:line="360" w:lineRule="auto"/>
        <w:jc w:val="center"/>
        <w:rPr>
          <w:b/>
          <w:sz w:val="28"/>
          <w:szCs w:val="28"/>
        </w:rPr>
      </w:pPr>
      <w:r w:rsidRPr="00797020">
        <w:rPr>
          <w:b/>
          <w:sz w:val="28"/>
          <w:szCs w:val="28"/>
        </w:rPr>
        <w:t>Основные направления ближайшего развития.</w:t>
      </w:r>
    </w:p>
    <w:p w:rsidR="009027F4" w:rsidRDefault="009027F4" w:rsidP="00020290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плане мероприятий долгосрочной муниципальной целевой программы «</w:t>
      </w:r>
      <w:r w:rsidR="00E66AFF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физической культуры и спорта на </w:t>
      </w:r>
      <w:r w:rsidR="00FC34D1" w:rsidRPr="00F74649">
        <w:rPr>
          <w:sz w:val="28"/>
          <w:szCs w:val="28"/>
        </w:rPr>
        <w:t>2017-2020</w:t>
      </w:r>
      <w:r w:rsidRPr="00F74649">
        <w:rPr>
          <w:sz w:val="28"/>
          <w:szCs w:val="28"/>
        </w:rPr>
        <w:t xml:space="preserve"> гг.» в 201</w:t>
      </w:r>
      <w:r w:rsidR="00FC34D1" w:rsidRPr="00F74649">
        <w:rPr>
          <w:sz w:val="28"/>
          <w:szCs w:val="28"/>
        </w:rPr>
        <w:t>8</w:t>
      </w:r>
      <w:r w:rsidRPr="00F74649">
        <w:rPr>
          <w:sz w:val="28"/>
          <w:szCs w:val="28"/>
        </w:rPr>
        <w:t>-201</w:t>
      </w:r>
      <w:r w:rsidR="00FC34D1" w:rsidRPr="00F74649">
        <w:rPr>
          <w:sz w:val="28"/>
          <w:szCs w:val="28"/>
        </w:rPr>
        <w:t>9</w:t>
      </w:r>
      <w:r w:rsidR="00DA3CA5" w:rsidRPr="00F74649">
        <w:rPr>
          <w:sz w:val="28"/>
          <w:szCs w:val="28"/>
        </w:rPr>
        <w:t xml:space="preserve"> учебном </w:t>
      </w:r>
      <w:r w:rsidRPr="00F74649">
        <w:rPr>
          <w:sz w:val="28"/>
          <w:szCs w:val="28"/>
        </w:rPr>
        <w:t>году особое в</w:t>
      </w:r>
      <w:r>
        <w:rPr>
          <w:sz w:val="28"/>
          <w:szCs w:val="28"/>
        </w:rPr>
        <w:t xml:space="preserve">нимание будет уделено проблемам, требующим неотложного решения: нехватка физкультурно-оздоровительных и спортивных сооружений, </w:t>
      </w:r>
      <w:r w:rsidR="00706316">
        <w:rPr>
          <w:sz w:val="28"/>
          <w:szCs w:val="28"/>
        </w:rPr>
        <w:t xml:space="preserve">укрепление спортивной базы, </w:t>
      </w:r>
      <w:r w:rsidR="00AA6794">
        <w:rPr>
          <w:sz w:val="28"/>
          <w:szCs w:val="28"/>
        </w:rPr>
        <w:t xml:space="preserve">приобретение </w:t>
      </w:r>
      <w:r w:rsidR="00706316">
        <w:rPr>
          <w:sz w:val="28"/>
          <w:szCs w:val="28"/>
        </w:rPr>
        <w:t xml:space="preserve">инвентаря и оборудования, </w:t>
      </w:r>
      <w:r>
        <w:rPr>
          <w:sz w:val="28"/>
          <w:szCs w:val="28"/>
        </w:rPr>
        <w:t>низкий уровень ма</w:t>
      </w:r>
      <w:r w:rsidR="00DA3CA5">
        <w:rPr>
          <w:sz w:val="28"/>
          <w:szCs w:val="28"/>
        </w:rPr>
        <w:t>териального оснащения у</w:t>
      </w:r>
      <w:r>
        <w:rPr>
          <w:sz w:val="28"/>
          <w:szCs w:val="28"/>
        </w:rPr>
        <w:t>чреждения, активная пропаганда занятий физической культурой и спортом как составной части здорового образа жизни.</w:t>
      </w:r>
      <w:proofErr w:type="gramEnd"/>
    </w:p>
    <w:p w:rsidR="00462BF1" w:rsidRDefault="00797020" w:rsidP="00020290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деятельности коллектива на 201</w:t>
      </w:r>
      <w:r w:rsidR="00AA679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A679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будет создание условий для самоопределения обучающи</w:t>
      </w:r>
      <w:r w:rsidR="00E66AFF">
        <w:rPr>
          <w:sz w:val="28"/>
          <w:szCs w:val="28"/>
        </w:rPr>
        <w:t xml:space="preserve">хся в содержании  </w:t>
      </w:r>
      <w:r w:rsidR="00E66AFF">
        <w:rPr>
          <w:sz w:val="28"/>
          <w:szCs w:val="28"/>
        </w:rPr>
        <w:lastRenderedPageBreak/>
        <w:t>деятельности У</w:t>
      </w:r>
      <w:r>
        <w:rPr>
          <w:sz w:val="28"/>
          <w:szCs w:val="28"/>
        </w:rPr>
        <w:t>чреждения, отвечающего его интересам и возможностям самореализации</w:t>
      </w:r>
      <w:r w:rsidR="00116137">
        <w:rPr>
          <w:sz w:val="28"/>
          <w:szCs w:val="28"/>
        </w:rPr>
        <w:t xml:space="preserve"> </w:t>
      </w:r>
      <w:r>
        <w:rPr>
          <w:sz w:val="28"/>
          <w:szCs w:val="28"/>
        </w:rPr>
        <w:t>с опорой на всестороннюю педагогическую поддержку</w:t>
      </w:r>
      <w:r w:rsidR="00116137">
        <w:rPr>
          <w:sz w:val="28"/>
          <w:szCs w:val="28"/>
        </w:rPr>
        <w:t xml:space="preserve">, совершенствование системы </w:t>
      </w:r>
      <w:r w:rsidR="00AA6794">
        <w:rPr>
          <w:sz w:val="28"/>
          <w:szCs w:val="28"/>
        </w:rPr>
        <w:t xml:space="preserve">тренировочного процесса </w:t>
      </w:r>
      <w:r w:rsidR="00116137">
        <w:rPr>
          <w:sz w:val="28"/>
          <w:szCs w:val="28"/>
        </w:rPr>
        <w:t>обучающихся, адапт</w:t>
      </w:r>
      <w:r w:rsidR="00E96937">
        <w:rPr>
          <w:sz w:val="28"/>
          <w:szCs w:val="28"/>
        </w:rPr>
        <w:t>ированную к условиям у</w:t>
      </w:r>
      <w:r w:rsidR="00561E79">
        <w:rPr>
          <w:sz w:val="28"/>
          <w:szCs w:val="28"/>
        </w:rPr>
        <w:t>чреждения</w:t>
      </w:r>
      <w:r w:rsidR="00170152">
        <w:rPr>
          <w:sz w:val="28"/>
          <w:szCs w:val="28"/>
        </w:rPr>
        <w:t>.</w:t>
      </w:r>
      <w:proofErr w:type="gramEnd"/>
    </w:p>
    <w:p w:rsidR="009027F4" w:rsidRDefault="009027F4" w:rsidP="0002029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A679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A679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коллектив </w:t>
      </w:r>
      <w:r w:rsidR="00545FE2">
        <w:rPr>
          <w:sz w:val="28"/>
          <w:szCs w:val="28"/>
        </w:rPr>
        <w:t>МБОУДО БДЮСШ</w:t>
      </w:r>
      <w:r>
        <w:rPr>
          <w:sz w:val="28"/>
          <w:szCs w:val="28"/>
        </w:rPr>
        <w:t xml:space="preserve"> план</w:t>
      </w:r>
      <w:r w:rsidR="00AA6794">
        <w:rPr>
          <w:sz w:val="28"/>
          <w:szCs w:val="28"/>
        </w:rPr>
        <w:t>ирует перейти к освоению новых современных форм работы по пропаганде физической культуры и здорового образа жизни с населением Борисоглебского городского округа Воронежской области.</w:t>
      </w:r>
    </w:p>
    <w:p w:rsidR="004E16AD" w:rsidRDefault="00064210" w:rsidP="000074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9220" cy="3467735"/>
            <wp:effectExtent l="19050" t="0" r="0" b="0"/>
            <wp:docPr id="10" name="Рисунок 10" descr="милашка с кубком,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илашка с кубком,зим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AD" w:rsidRDefault="004E16AD" w:rsidP="00B807C7">
      <w:pPr>
        <w:ind w:left="360"/>
        <w:jc w:val="both"/>
        <w:rPr>
          <w:sz w:val="28"/>
          <w:szCs w:val="28"/>
        </w:rPr>
      </w:pPr>
    </w:p>
    <w:p w:rsidR="00B27F44" w:rsidRDefault="00E47069" w:rsidP="0003372B">
      <w:pPr>
        <w:ind w:left="360"/>
        <w:jc w:val="both"/>
        <w:rPr>
          <w:sz w:val="28"/>
          <w:szCs w:val="28"/>
        </w:rPr>
      </w:pPr>
      <w:r w:rsidRPr="00E47069">
        <w:rPr>
          <w:sz w:val="28"/>
          <w:szCs w:val="28"/>
        </w:rPr>
        <w:t>Директор М</w:t>
      </w:r>
      <w:r w:rsidR="005B6994">
        <w:rPr>
          <w:sz w:val="28"/>
          <w:szCs w:val="28"/>
        </w:rPr>
        <w:t>Б</w:t>
      </w:r>
      <w:r w:rsidRPr="00E47069">
        <w:rPr>
          <w:sz w:val="28"/>
          <w:szCs w:val="28"/>
        </w:rPr>
        <w:t>ОУДО</w:t>
      </w:r>
      <w:r w:rsidR="00545FE2">
        <w:rPr>
          <w:sz w:val="28"/>
          <w:szCs w:val="28"/>
        </w:rPr>
        <w:t xml:space="preserve"> БДЮСШ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BF1">
        <w:rPr>
          <w:sz w:val="28"/>
          <w:szCs w:val="28"/>
        </w:rPr>
        <w:tab/>
      </w:r>
      <w:r>
        <w:rPr>
          <w:sz w:val="28"/>
          <w:szCs w:val="28"/>
        </w:rPr>
        <w:t>Ю.</w:t>
      </w:r>
      <w:r w:rsidR="00AA6794">
        <w:rPr>
          <w:sz w:val="28"/>
          <w:szCs w:val="28"/>
        </w:rPr>
        <w:t xml:space="preserve"> </w:t>
      </w:r>
      <w:r>
        <w:rPr>
          <w:sz w:val="28"/>
          <w:szCs w:val="28"/>
        </w:rPr>
        <w:t>В. Волхов</w:t>
      </w:r>
    </w:p>
    <w:sectPr w:rsidR="00B27F44" w:rsidSect="00824B54">
      <w:pgSz w:w="11906" w:h="16838"/>
      <w:pgMar w:top="1021" w:right="964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502E7"/>
    <w:multiLevelType w:val="hybridMultilevel"/>
    <w:tmpl w:val="02AE15A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BE5E16"/>
    <w:multiLevelType w:val="hybridMultilevel"/>
    <w:tmpl w:val="E5BE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94B96"/>
    <w:multiLevelType w:val="multilevel"/>
    <w:tmpl w:val="1922B0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>
    <w:nsid w:val="0D1A5216"/>
    <w:multiLevelType w:val="hybridMultilevel"/>
    <w:tmpl w:val="A03A5998"/>
    <w:lvl w:ilvl="0" w:tplc="0419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5">
    <w:nsid w:val="112F7E12"/>
    <w:multiLevelType w:val="hybridMultilevel"/>
    <w:tmpl w:val="79C27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64946"/>
    <w:multiLevelType w:val="hybridMultilevel"/>
    <w:tmpl w:val="9D122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A2372"/>
    <w:multiLevelType w:val="hybridMultilevel"/>
    <w:tmpl w:val="EC88CC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43C19"/>
    <w:multiLevelType w:val="hybridMultilevel"/>
    <w:tmpl w:val="82825F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08BC"/>
    <w:multiLevelType w:val="hybridMultilevel"/>
    <w:tmpl w:val="3190D4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01205"/>
    <w:multiLevelType w:val="hybridMultilevel"/>
    <w:tmpl w:val="AF5E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828A4"/>
    <w:multiLevelType w:val="hybridMultilevel"/>
    <w:tmpl w:val="8954F5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75B26"/>
    <w:multiLevelType w:val="hybridMultilevel"/>
    <w:tmpl w:val="21F4F1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57D35"/>
    <w:multiLevelType w:val="hybridMultilevel"/>
    <w:tmpl w:val="800E31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3424D"/>
    <w:multiLevelType w:val="hybridMultilevel"/>
    <w:tmpl w:val="0CC41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408C8"/>
    <w:multiLevelType w:val="hybridMultilevel"/>
    <w:tmpl w:val="29645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77FC1"/>
    <w:multiLevelType w:val="hybridMultilevel"/>
    <w:tmpl w:val="EB9A09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F276B"/>
    <w:multiLevelType w:val="hybridMultilevel"/>
    <w:tmpl w:val="FC12C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9268E"/>
    <w:multiLevelType w:val="hybridMultilevel"/>
    <w:tmpl w:val="6580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0266B"/>
    <w:multiLevelType w:val="hybridMultilevel"/>
    <w:tmpl w:val="FA0E712E"/>
    <w:lvl w:ilvl="0" w:tplc="2E06E69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F6621"/>
    <w:multiLevelType w:val="hybridMultilevel"/>
    <w:tmpl w:val="769EE5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735D3"/>
    <w:multiLevelType w:val="hybridMultilevel"/>
    <w:tmpl w:val="211201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C67E1"/>
    <w:multiLevelType w:val="hybridMultilevel"/>
    <w:tmpl w:val="5F80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C13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016C2"/>
    <w:multiLevelType w:val="hybridMultilevel"/>
    <w:tmpl w:val="92321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4409C"/>
    <w:multiLevelType w:val="hybridMultilevel"/>
    <w:tmpl w:val="C69CDF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4F4A222F"/>
    <w:multiLevelType w:val="hybridMultilevel"/>
    <w:tmpl w:val="1722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F0AAB"/>
    <w:multiLevelType w:val="hybridMultilevel"/>
    <w:tmpl w:val="C4E623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206B1"/>
    <w:multiLevelType w:val="hybridMultilevel"/>
    <w:tmpl w:val="D9368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10A19"/>
    <w:multiLevelType w:val="hybridMultilevel"/>
    <w:tmpl w:val="592A07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FE3856"/>
    <w:multiLevelType w:val="hybridMultilevel"/>
    <w:tmpl w:val="10A4A2F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ACD121F"/>
    <w:multiLevelType w:val="hybridMultilevel"/>
    <w:tmpl w:val="B770BA2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BFE3147"/>
    <w:multiLevelType w:val="hybridMultilevel"/>
    <w:tmpl w:val="4C6EA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F75A0"/>
    <w:multiLevelType w:val="hybridMultilevel"/>
    <w:tmpl w:val="750E3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4B3356"/>
    <w:multiLevelType w:val="hybridMultilevel"/>
    <w:tmpl w:val="466AB8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22"/>
  </w:num>
  <w:num w:numId="5">
    <w:abstractNumId w:val="18"/>
  </w:num>
  <w:num w:numId="6">
    <w:abstractNumId w:val="24"/>
  </w:num>
  <w:num w:numId="7">
    <w:abstractNumId w:val="6"/>
  </w:num>
  <w:num w:numId="8">
    <w:abstractNumId w:val="19"/>
  </w:num>
  <w:num w:numId="9">
    <w:abstractNumId w:val="33"/>
  </w:num>
  <w:num w:numId="10">
    <w:abstractNumId w:val="32"/>
  </w:num>
  <w:num w:numId="11">
    <w:abstractNumId w:val="25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26"/>
  </w:num>
  <w:num w:numId="16">
    <w:abstractNumId w:val="9"/>
  </w:num>
  <w:num w:numId="17">
    <w:abstractNumId w:val="17"/>
  </w:num>
  <w:num w:numId="18">
    <w:abstractNumId w:val="16"/>
  </w:num>
  <w:num w:numId="19">
    <w:abstractNumId w:val="30"/>
  </w:num>
  <w:num w:numId="20">
    <w:abstractNumId w:val="3"/>
  </w:num>
  <w:num w:numId="21">
    <w:abstractNumId w:val="15"/>
  </w:num>
  <w:num w:numId="22">
    <w:abstractNumId w:val="8"/>
  </w:num>
  <w:num w:numId="23">
    <w:abstractNumId w:val="1"/>
  </w:num>
  <w:num w:numId="24">
    <w:abstractNumId w:val="21"/>
  </w:num>
  <w:num w:numId="25">
    <w:abstractNumId w:val="7"/>
  </w:num>
  <w:num w:numId="26">
    <w:abstractNumId w:val="12"/>
  </w:num>
  <w:num w:numId="27">
    <w:abstractNumId w:val="13"/>
  </w:num>
  <w:num w:numId="28">
    <w:abstractNumId w:val="5"/>
  </w:num>
  <w:num w:numId="29">
    <w:abstractNumId w:val="11"/>
  </w:num>
  <w:num w:numId="30">
    <w:abstractNumId w:val="4"/>
  </w:num>
  <w:num w:numId="31">
    <w:abstractNumId w:val="20"/>
  </w:num>
  <w:num w:numId="32">
    <w:abstractNumId w:val="10"/>
  </w:num>
  <w:num w:numId="33">
    <w:abstractNumId w:val="2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660F0"/>
    <w:rsid w:val="000074E9"/>
    <w:rsid w:val="000150E5"/>
    <w:rsid w:val="00020290"/>
    <w:rsid w:val="000239D5"/>
    <w:rsid w:val="00027AA7"/>
    <w:rsid w:val="0003372B"/>
    <w:rsid w:val="000361ED"/>
    <w:rsid w:val="00057C72"/>
    <w:rsid w:val="00064210"/>
    <w:rsid w:val="00067B92"/>
    <w:rsid w:val="000765B6"/>
    <w:rsid w:val="00093DB3"/>
    <w:rsid w:val="0009582C"/>
    <w:rsid w:val="000A04DA"/>
    <w:rsid w:val="000B0148"/>
    <w:rsid w:val="000B67FD"/>
    <w:rsid w:val="000B6D97"/>
    <w:rsid w:val="000C04D5"/>
    <w:rsid w:val="000C07BC"/>
    <w:rsid w:val="000C7094"/>
    <w:rsid w:val="000D7555"/>
    <w:rsid w:val="000F22E6"/>
    <w:rsid w:val="000F743C"/>
    <w:rsid w:val="00100C32"/>
    <w:rsid w:val="00104A74"/>
    <w:rsid w:val="00116137"/>
    <w:rsid w:val="00145A53"/>
    <w:rsid w:val="00170152"/>
    <w:rsid w:val="00175FE2"/>
    <w:rsid w:val="00177A58"/>
    <w:rsid w:val="00180BE3"/>
    <w:rsid w:val="00186D25"/>
    <w:rsid w:val="001874BD"/>
    <w:rsid w:val="00194A93"/>
    <w:rsid w:val="00195E64"/>
    <w:rsid w:val="001A41FA"/>
    <w:rsid w:val="001B314E"/>
    <w:rsid w:val="001E0DA5"/>
    <w:rsid w:val="001E717B"/>
    <w:rsid w:val="001F0F3D"/>
    <w:rsid w:val="001F2B3C"/>
    <w:rsid w:val="00201425"/>
    <w:rsid w:val="00205305"/>
    <w:rsid w:val="00220AE3"/>
    <w:rsid w:val="00253EE8"/>
    <w:rsid w:val="00293F4E"/>
    <w:rsid w:val="002A3755"/>
    <w:rsid w:val="002D0D47"/>
    <w:rsid w:val="002D6F58"/>
    <w:rsid w:val="002F2597"/>
    <w:rsid w:val="002F4161"/>
    <w:rsid w:val="002F6295"/>
    <w:rsid w:val="0032205F"/>
    <w:rsid w:val="00351AE0"/>
    <w:rsid w:val="0036132B"/>
    <w:rsid w:val="00364491"/>
    <w:rsid w:val="00383461"/>
    <w:rsid w:val="00396F53"/>
    <w:rsid w:val="003A679C"/>
    <w:rsid w:val="003B5D45"/>
    <w:rsid w:val="003C248B"/>
    <w:rsid w:val="003C27D3"/>
    <w:rsid w:val="003D512E"/>
    <w:rsid w:val="003E158D"/>
    <w:rsid w:val="003E3E4F"/>
    <w:rsid w:val="003F0AE2"/>
    <w:rsid w:val="0040627F"/>
    <w:rsid w:val="00430213"/>
    <w:rsid w:val="00431DDE"/>
    <w:rsid w:val="00433A71"/>
    <w:rsid w:val="00433CB1"/>
    <w:rsid w:val="00441B7B"/>
    <w:rsid w:val="00446B28"/>
    <w:rsid w:val="00454008"/>
    <w:rsid w:val="00462BF1"/>
    <w:rsid w:val="00464D60"/>
    <w:rsid w:val="00466BA8"/>
    <w:rsid w:val="0047319B"/>
    <w:rsid w:val="00497C1E"/>
    <w:rsid w:val="004B2816"/>
    <w:rsid w:val="004D0DCB"/>
    <w:rsid w:val="004D4BAD"/>
    <w:rsid w:val="004E16AD"/>
    <w:rsid w:val="004F086A"/>
    <w:rsid w:val="00502245"/>
    <w:rsid w:val="00521BA7"/>
    <w:rsid w:val="00535B97"/>
    <w:rsid w:val="00536C4F"/>
    <w:rsid w:val="00545FE2"/>
    <w:rsid w:val="0055459F"/>
    <w:rsid w:val="00556BD3"/>
    <w:rsid w:val="00561E79"/>
    <w:rsid w:val="005970CE"/>
    <w:rsid w:val="005979EC"/>
    <w:rsid w:val="005B0617"/>
    <w:rsid w:val="005B6994"/>
    <w:rsid w:val="005B6BF4"/>
    <w:rsid w:val="005D0347"/>
    <w:rsid w:val="005D24D7"/>
    <w:rsid w:val="005D3363"/>
    <w:rsid w:val="005E2600"/>
    <w:rsid w:val="00607613"/>
    <w:rsid w:val="006156F7"/>
    <w:rsid w:val="00626876"/>
    <w:rsid w:val="00626DBA"/>
    <w:rsid w:val="00637CD2"/>
    <w:rsid w:val="0064636F"/>
    <w:rsid w:val="00652AF8"/>
    <w:rsid w:val="0067492F"/>
    <w:rsid w:val="006A6AFC"/>
    <w:rsid w:val="006B0CDF"/>
    <w:rsid w:val="006C5313"/>
    <w:rsid w:val="006D414D"/>
    <w:rsid w:val="006E0604"/>
    <w:rsid w:val="006F470E"/>
    <w:rsid w:val="00706316"/>
    <w:rsid w:val="007114A6"/>
    <w:rsid w:val="00721AD1"/>
    <w:rsid w:val="007301EB"/>
    <w:rsid w:val="007314BF"/>
    <w:rsid w:val="0073430C"/>
    <w:rsid w:val="00737939"/>
    <w:rsid w:val="00737EB4"/>
    <w:rsid w:val="0074166B"/>
    <w:rsid w:val="00751DBA"/>
    <w:rsid w:val="00797020"/>
    <w:rsid w:val="007A54F7"/>
    <w:rsid w:val="007B0A59"/>
    <w:rsid w:val="007B1CBB"/>
    <w:rsid w:val="007E37AB"/>
    <w:rsid w:val="007E3EC7"/>
    <w:rsid w:val="0080536F"/>
    <w:rsid w:val="00812BE4"/>
    <w:rsid w:val="00824B54"/>
    <w:rsid w:val="00825B14"/>
    <w:rsid w:val="00832CFC"/>
    <w:rsid w:val="00845E61"/>
    <w:rsid w:val="008524AD"/>
    <w:rsid w:val="0086149C"/>
    <w:rsid w:val="008735D5"/>
    <w:rsid w:val="0088386A"/>
    <w:rsid w:val="008A657D"/>
    <w:rsid w:val="008B51CF"/>
    <w:rsid w:val="008B65B0"/>
    <w:rsid w:val="008D2A43"/>
    <w:rsid w:val="008E1248"/>
    <w:rsid w:val="009027F4"/>
    <w:rsid w:val="00904E1A"/>
    <w:rsid w:val="0092667E"/>
    <w:rsid w:val="00943BC2"/>
    <w:rsid w:val="00944239"/>
    <w:rsid w:val="00953205"/>
    <w:rsid w:val="009558F4"/>
    <w:rsid w:val="00963E34"/>
    <w:rsid w:val="00970952"/>
    <w:rsid w:val="009A1502"/>
    <w:rsid w:val="009B083D"/>
    <w:rsid w:val="009C14D3"/>
    <w:rsid w:val="009C2D52"/>
    <w:rsid w:val="009D6033"/>
    <w:rsid w:val="009E3B19"/>
    <w:rsid w:val="009F2581"/>
    <w:rsid w:val="00A02C90"/>
    <w:rsid w:val="00A068F5"/>
    <w:rsid w:val="00A20048"/>
    <w:rsid w:val="00A264AF"/>
    <w:rsid w:val="00A319EC"/>
    <w:rsid w:val="00A500BD"/>
    <w:rsid w:val="00A513A7"/>
    <w:rsid w:val="00A60545"/>
    <w:rsid w:val="00A657D7"/>
    <w:rsid w:val="00A71971"/>
    <w:rsid w:val="00A94BD5"/>
    <w:rsid w:val="00AA3ED4"/>
    <w:rsid w:val="00AA6794"/>
    <w:rsid w:val="00AA69DA"/>
    <w:rsid w:val="00AB4DD3"/>
    <w:rsid w:val="00AE26DE"/>
    <w:rsid w:val="00B06875"/>
    <w:rsid w:val="00B27F44"/>
    <w:rsid w:val="00B42769"/>
    <w:rsid w:val="00B42BD0"/>
    <w:rsid w:val="00B73761"/>
    <w:rsid w:val="00B7438D"/>
    <w:rsid w:val="00B807C7"/>
    <w:rsid w:val="00BA3955"/>
    <w:rsid w:val="00BB1307"/>
    <w:rsid w:val="00BB5241"/>
    <w:rsid w:val="00BD55F5"/>
    <w:rsid w:val="00BF4BA4"/>
    <w:rsid w:val="00BF60DF"/>
    <w:rsid w:val="00C14CE9"/>
    <w:rsid w:val="00C14FE4"/>
    <w:rsid w:val="00C304D1"/>
    <w:rsid w:val="00C3320C"/>
    <w:rsid w:val="00C53C9D"/>
    <w:rsid w:val="00C660F0"/>
    <w:rsid w:val="00C76E51"/>
    <w:rsid w:val="00C97FD0"/>
    <w:rsid w:val="00CC6972"/>
    <w:rsid w:val="00CE5617"/>
    <w:rsid w:val="00D04716"/>
    <w:rsid w:val="00D1207E"/>
    <w:rsid w:val="00D269FD"/>
    <w:rsid w:val="00D43EB0"/>
    <w:rsid w:val="00D56BF1"/>
    <w:rsid w:val="00D57F2B"/>
    <w:rsid w:val="00D72416"/>
    <w:rsid w:val="00D8163B"/>
    <w:rsid w:val="00D92A30"/>
    <w:rsid w:val="00D936A3"/>
    <w:rsid w:val="00D93981"/>
    <w:rsid w:val="00D95F14"/>
    <w:rsid w:val="00DA3CA5"/>
    <w:rsid w:val="00DB10CB"/>
    <w:rsid w:val="00DB176C"/>
    <w:rsid w:val="00DC4478"/>
    <w:rsid w:val="00DC6183"/>
    <w:rsid w:val="00DE45B8"/>
    <w:rsid w:val="00DF2953"/>
    <w:rsid w:val="00DF2E7F"/>
    <w:rsid w:val="00E03C8E"/>
    <w:rsid w:val="00E10A04"/>
    <w:rsid w:val="00E131D6"/>
    <w:rsid w:val="00E344BD"/>
    <w:rsid w:val="00E41788"/>
    <w:rsid w:val="00E47069"/>
    <w:rsid w:val="00E47483"/>
    <w:rsid w:val="00E50F24"/>
    <w:rsid w:val="00E563B9"/>
    <w:rsid w:val="00E66AFF"/>
    <w:rsid w:val="00E7290F"/>
    <w:rsid w:val="00E74B14"/>
    <w:rsid w:val="00E77ADD"/>
    <w:rsid w:val="00E82DDB"/>
    <w:rsid w:val="00E92545"/>
    <w:rsid w:val="00E92B7A"/>
    <w:rsid w:val="00E96937"/>
    <w:rsid w:val="00E97666"/>
    <w:rsid w:val="00EA3679"/>
    <w:rsid w:val="00EA7E54"/>
    <w:rsid w:val="00ED2056"/>
    <w:rsid w:val="00ED3380"/>
    <w:rsid w:val="00EE022F"/>
    <w:rsid w:val="00EE3FD8"/>
    <w:rsid w:val="00F07059"/>
    <w:rsid w:val="00F33177"/>
    <w:rsid w:val="00F472EC"/>
    <w:rsid w:val="00F52631"/>
    <w:rsid w:val="00F74649"/>
    <w:rsid w:val="00F90FF7"/>
    <w:rsid w:val="00F95E10"/>
    <w:rsid w:val="00F975B2"/>
    <w:rsid w:val="00FB24E7"/>
    <w:rsid w:val="00FC34D1"/>
    <w:rsid w:val="00FD66FE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60F0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75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51DBA"/>
    <w:pPr>
      <w:spacing w:after="120" w:line="480" w:lineRule="auto"/>
    </w:pPr>
  </w:style>
  <w:style w:type="paragraph" w:customStyle="1" w:styleId="21">
    <w:name w:val="Основной текст с отступом 21"/>
    <w:basedOn w:val="a"/>
    <w:rsid w:val="00D57F2B"/>
    <w:pPr>
      <w:widowControl w:val="0"/>
      <w:ind w:left="540" w:hanging="540"/>
      <w:jc w:val="both"/>
    </w:pPr>
    <w:rPr>
      <w:rFonts w:ascii="Times New Roman CYR" w:hAnsi="Times New Roman CYR"/>
      <w:sz w:val="28"/>
      <w:szCs w:val="20"/>
    </w:rPr>
  </w:style>
  <w:style w:type="paragraph" w:styleId="a5">
    <w:name w:val="Balloon Text"/>
    <w:basedOn w:val="a"/>
    <w:link w:val="a6"/>
    <w:rsid w:val="00832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2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199999999999996E-2"/>
          <c:y val="8.0568720379147057E-2"/>
          <c:w val="0.56640000000000001"/>
          <c:h val="0.838862559241706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99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23</a:t>
                    </a:r>
                    <a:endParaRPr lang="en-US"/>
                  </a:p>
                </c:rich>
              </c:tx>
              <c:showLegendKey val="1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766</a:t>
                    </a:r>
                    <a:endParaRPr lang="en-US"/>
                  </a:p>
                </c:rich>
              </c:tx>
              <c:showLegendKey val="1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showLegendKey val="1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endParaRPr lang="en-US"/>
                  </a:p>
                </c:rich>
              </c:tx>
              <c:showLegendKey val="1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1"/>
              <c:showVal val="1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ОФП</c:v>
                </c:pt>
                <c:pt idx="1">
                  <c:v>Начальная подготовка 1 г.обучения</c:v>
                </c:pt>
                <c:pt idx="2">
                  <c:v>Начальная подготовка свыше 1 г. обучения</c:v>
                </c:pt>
                <c:pt idx="3">
                  <c:v>Учебно-тренировочный этап до 2-х лет обучения</c:v>
                </c:pt>
                <c:pt idx="4">
                  <c:v>Учебно-тренировочный этап свыше 2-х лет обучения </c:v>
                </c:pt>
                <c:pt idx="5">
                  <c:v>Спортивное совершенствовоание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</c:v>
                </c:pt>
                <c:pt idx="1">
                  <c:v>323</c:v>
                </c:pt>
                <c:pt idx="2">
                  <c:v>766</c:v>
                </c:pt>
                <c:pt idx="3">
                  <c:v>149</c:v>
                </c:pt>
                <c:pt idx="4">
                  <c:v>74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ОФП</c:v>
                </c:pt>
                <c:pt idx="1">
                  <c:v>Начальная подготовка 1 г.обучения</c:v>
                </c:pt>
                <c:pt idx="2">
                  <c:v>Начальная подготовка свыше 1 г. обучения</c:v>
                </c:pt>
                <c:pt idx="3">
                  <c:v>Учебно-тренировочный этап до 2-х лет обучения</c:v>
                </c:pt>
                <c:pt idx="4">
                  <c:v>Учебно-тренировочный этап свыше 2-х лет обучения </c:v>
                </c:pt>
                <c:pt idx="5">
                  <c:v>Спортивное совершенствовоание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ОФП</c:v>
                </c:pt>
                <c:pt idx="1">
                  <c:v>Начальная подготовка 1 г.обучения</c:v>
                </c:pt>
                <c:pt idx="2">
                  <c:v>Начальная подготовка свыше 1 г. обучения</c:v>
                </c:pt>
                <c:pt idx="3">
                  <c:v>Учебно-тренировочный этап до 2-х лет обучения</c:v>
                </c:pt>
                <c:pt idx="4">
                  <c:v>Учебно-тренировочный этап свыше 2-х лет обучения </c:v>
                </c:pt>
                <c:pt idx="5">
                  <c:v>Спортивное совершенствовоание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120000000000045"/>
          <c:y val="0.26777251184834144"/>
          <c:w val="0.34560000000000018"/>
          <c:h val="0.47393364928909976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DBC4-AC61-40D4-9650-E5A76ACB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>Организация</Company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subject/>
  <dc:creator>Имя</dc:creator>
  <cp:keywords/>
  <cp:lastModifiedBy>User</cp:lastModifiedBy>
  <cp:revision>5</cp:revision>
  <cp:lastPrinted>2018-11-06T09:19:00Z</cp:lastPrinted>
  <dcterms:created xsi:type="dcterms:W3CDTF">2018-11-06T09:20:00Z</dcterms:created>
  <dcterms:modified xsi:type="dcterms:W3CDTF">2018-11-07T05:22:00Z</dcterms:modified>
</cp:coreProperties>
</file>