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23" w:rsidRDefault="00846823" w:rsidP="00846823">
      <w:pPr>
        <w:pStyle w:val="1"/>
        <w:spacing w:before="0" w:beforeAutospacing="0" w:after="163" w:afterAutospacing="0" w:line="338" w:lineRule="atLeast"/>
        <w:rPr>
          <w:rFonts w:ascii="Arial" w:hAnsi="Arial" w:cs="Arial"/>
          <w:b w:val="0"/>
          <w:bCs w:val="0"/>
          <w:sz w:val="28"/>
          <w:szCs w:val="28"/>
        </w:rPr>
      </w:pPr>
      <w:r>
        <w:rPr>
          <w:rFonts w:ascii="Arial" w:hAnsi="Arial" w:cs="Arial"/>
          <w:b w:val="0"/>
          <w:bCs w:val="0"/>
          <w:sz w:val="28"/>
          <w:szCs w:val="28"/>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46823" w:rsidRPr="0082519D" w:rsidRDefault="00FE4C34" w:rsidP="00846823">
      <w:pPr>
        <w:rPr>
          <w:rFonts w:ascii="Times New Roman" w:hAnsi="Times New Roman" w:cs="Times New Roman"/>
          <w:sz w:val="20"/>
          <w:szCs w:val="20"/>
        </w:rPr>
      </w:pPr>
      <w:hyperlink r:id="rId4" w:tooltip="Закон &quot;Об образовании в РФ&quot;" w:history="1">
        <w:r w:rsidR="00846823" w:rsidRPr="0082519D">
          <w:rPr>
            <w:rStyle w:val="a3"/>
            <w:rFonts w:ascii="Times New Roman" w:hAnsi="Times New Roman" w:cs="Times New Roman"/>
            <w:color w:val="auto"/>
            <w:sz w:val="20"/>
            <w:szCs w:val="20"/>
            <w:u w:val="none"/>
          </w:rPr>
          <w:t>Закон "Об образовании в РФ"</w:t>
        </w:r>
      </w:hyperlink>
      <w:r w:rsidR="00846823" w:rsidRPr="0082519D">
        <w:rPr>
          <w:rStyle w:val="apple-converted-space"/>
          <w:rFonts w:ascii="Times New Roman" w:hAnsi="Times New Roman" w:cs="Times New Roman"/>
          <w:sz w:val="20"/>
          <w:szCs w:val="20"/>
        </w:rPr>
        <w:t> </w:t>
      </w:r>
    </w:p>
    <w:p w:rsidR="00846823" w:rsidRPr="0082519D" w:rsidRDefault="00FE4C34" w:rsidP="00846823">
      <w:pPr>
        <w:rPr>
          <w:rFonts w:ascii="Times New Roman" w:hAnsi="Times New Roman" w:cs="Times New Roman"/>
          <w:sz w:val="20"/>
          <w:szCs w:val="20"/>
        </w:rPr>
      </w:pPr>
      <w:hyperlink r:id="rId5" w:tooltip="Управление системой образования. Государственная регламентация образовательной деятельности" w:history="1">
        <w:r w:rsidR="00846823" w:rsidRPr="0082519D">
          <w:rPr>
            <w:rStyle w:val="a3"/>
            <w:rFonts w:ascii="Times New Roman" w:hAnsi="Times New Roman" w:cs="Times New Roman"/>
            <w:color w:val="auto"/>
            <w:sz w:val="20"/>
            <w:szCs w:val="20"/>
            <w:u w:val="none"/>
          </w:rPr>
          <w:t>Глава 12</w:t>
        </w:r>
      </w:hyperlink>
      <w:r w:rsidR="00846823" w:rsidRPr="0082519D">
        <w:rPr>
          <w:rStyle w:val="apple-converted-space"/>
          <w:rFonts w:ascii="Times New Roman" w:hAnsi="Times New Roman" w:cs="Times New Roman"/>
          <w:sz w:val="20"/>
          <w:szCs w:val="20"/>
        </w:rPr>
        <w:t> </w:t>
      </w:r>
    </w:p>
    <w:p w:rsidR="00846823" w:rsidRPr="0082519D" w:rsidRDefault="00846823" w:rsidP="00846823">
      <w:pPr>
        <w:rPr>
          <w:rFonts w:ascii="Times New Roman" w:hAnsi="Times New Roman" w:cs="Times New Roman"/>
          <w:sz w:val="20"/>
          <w:szCs w:val="20"/>
        </w:rPr>
      </w:pPr>
      <w:r w:rsidRPr="0082519D">
        <w:rPr>
          <w:rStyle w:val="apple-converted-space"/>
          <w:rFonts w:ascii="Times New Roman" w:hAnsi="Times New Roman" w:cs="Times New Roman"/>
          <w:sz w:val="20"/>
          <w:szCs w:val="20"/>
        </w:rPr>
        <w:t> </w:t>
      </w:r>
      <w:hyperlink r:id="rId6" w:tooltip="Независимая оценка качества условий осуществления образовательной деятельности организациями, осуществляющими образовательную деятельность" w:history="1">
        <w:r w:rsidRPr="0082519D">
          <w:rPr>
            <w:rStyle w:val="a3"/>
            <w:rFonts w:ascii="Times New Roman" w:hAnsi="Times New Roman" w:cs="Times New Roman"/>
            <w:color w:val="auto"/>
            <w:sz w:val="20"/>
            <w:szCs w:val="20"/>
            <w:u w:val="none"/>
          </w:rPr>
          <w:t>Статья 95.2</w:t>
        </w:r>
      </w:hyperlink>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proofErr w:type="gramStart"/>
      <w:r>
        <w:rPr>
          <w:rFonts w:ascii="Arial" w:hAnsi="Arial" w:cs="Arial"/>
          <w:color w:val="222222"/>
          <w:sz w:val="21"/>
          <w:szCs w:val="21"/>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Pr>
          <w:rFonts w:ascii="Arial" w:hAnsi="Arial" w:cs="Arial"/>
          <w:color w:val="222222"/>
          <w:sz w:val="21"/>
          <w:szCs w:val="21"/>
        </w:rPr>
        <w:t xml:space="preserve"> инвалидов общественный совет по проведению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Pr>
          <w:rFonts w:ascii="Arial" w:hAnsi="Arial" w:cs="Arial"/>
          <w:color w:val="222222"/>
          <w:sz w:val="21"/>
          <w:szCs w:val="21"/>
        </w:rPr>
        <w:t>интересов</w:t>
      </w:r>
      <w:proofErr w:type="gramEnd"/>
      <w:r>
        <w:rPr>
          <w:rFonts w:ascii="Arial" w:hAnsi="Arial" w:cs="Arial"/>
          <w:color w:val="222222"/>
          <w:sz w:val="21"/>
          <w:szCs w:val="21"/>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Pr>
          <w:rFonts w:ascii="Arial" w:hAnsi="Arial" w:cs="Arial"/>
          <w:color w:val="222222"/>
          <w:sz w:val="21"/>
          <w:szCs w:val="21"/>
        </w:rPr>
        <w:t xml:space="preserve">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w:t>
      </w:r>
      <w:r>
        <w:rPr>
          <w:rFonts w:ascii="Arial" w:hAnsi="Arial" w:cs="Arial"/>
          <w:color w:val="222222"/>
          <w:sz w:val="21"/>
          <w:szCs w:val="21"/>
        </w:rPr>
        <w:lastRenderedPageBreak/>
        <w:t>Российской Федерации, и утверждают их</w:t>
      </w:r>
      <w:proofErr w:type="gramEnd"/>
      <w:r>
        <w:rPr>
          <w:rFonts w:ascii="Arial" w:hAnsi="Arial" w:cs="Arial"/>
          <w:color w:val="222222"/>
          <w:sz w:val="21"/>
          <w:szCs w:val="21"/>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Pr>
          <w:rFonts w:ascii="Arial" w:hAnsi="Arial" w:cs="Arial"/>
          <w:color w:val="222222"/>
          <w:sz w:val="21"/>
          <w:szCs w:val="21"/>
        </w:rPr>
        <w:t>интересов</w:t>
      </w:r>
      <w:proofErr w:type="gramEnd"/>
      <w:r>
        <w:rPr>
          <w:rFonts w:ascii="Arial" w:hAnsi="Arial" w:cs="Arial"/>
          <w:color w:val="222222"/>
          <w:sz w:val="21"/>
          <w:szCs w:val="21"/>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2.1. Состав общественного совета по проведению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Pr>
          <w:rFonts w:ascii="Arial" w:hAnsi="Arial" w:cs="Arial"/>
          <w:color w:val="222222"/>
          <w:sz w:val="21"/>
          <w:szCs w:val="21"/>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Pr>
          <w:rFonts w:ascii="Arial" w:hAnsi="Arial" w:cs="Arial"/>
          <w:color w:val="222222"/>
          <w:sz w:val="21"/>
          <w:szCs w:val="21"/>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lastRenderedPageBreak/>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5. Показатели, характеризующие общие критерии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7. Общественные советы по независимой оценке качества:</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proofErr w:type="gramStart"/>
      <w:r>
        <w:rPr>
          <w:rFonts w:ascii="Arial" w:hAnsi="Arial" w:cs="Arial"/>
          <w:color w:val="222222"/>
          <w:sz w:val="21"/>
          <w:szCs w:val="21"/>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w:t>
      </w:r>
      <w:proofErr w:type="gramEnd"/>
      <w:r>
        <w:rPr>
          <w:rFonts w:ascii="Arial" w:hAnsi="Arial" w:cs="Arial"/>
          <w:color w:val="222222"/>
          <w:sz w:val="21"/>
          <w:szCs w:val="21"/>
        </w:rPr>
        <w:t xml:space="preserve"> осуществления образовательной деятельности организациями (далее - оператор);</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3) утратил силу. - Федеральный закон от 05.12.2017 N 392-ФЗ;</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proofErr w:type="gramStart"/>
      <w:r>
        <w:rPr>
          <w:rFonts w:ascii="Arial" w:hAnsi="Arial" w:cs="Arial"/>
          <w:color w:val="222222"/>
          <w:sz w:val="21"/>
          <w:szCs w:val="21"/>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Arial" w:hAnsi="Arial" w:cs="Arial"/>
          <w:color w:val="222222"/>
          <w:sz w:val="21"/>
          <w:szCs w:val="21"/>
        </w:rPr>
        <w:t xml:space="preserve">Федеральный орган </w:t>
      </w:r>
      <w:r>
        <w:rPr>
          <w:rFonts w:ascii="Arial" w:hAnsi="Arial" w:cs="Arial"/>
          <w:color w:val="222222"/>
          <w:sz w:val="21"/>
          <w:szCs w:val="21"/>
        </w:rPr>
        <w:lastRenderedPageBreak/>
        <w:t>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rPr>
          <w:rFonts w:ascii="Arial" w:hAnsi="Arial" w:cs="Arial"/>
          <w:color w:val="222222"/>
          <w:sz w:val="21"/>
          <w:szCs w:val="21"/>
        </w:rP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9. Утратил силу. - Федеральный закон от 05.12.2017 N 392-ФЗ.</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10. Информация о результатах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размещается соответственно:</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11. Состав информации о результатах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12. </w:t>
      </w:r>
      <w:proofErr w:type="gramStart"/>
      <w:r>
        <w:rPr>
          <w:rFonts w:ascii="Arial" w:hAnsi="Arial" w:cs="Arial"/>
          <w:color w:val="222222"/>
          <w:sz w:val="21"/>
          <w:szCs w:val="21"/>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13. Контроль за соблюдением </w:t>
      </w:r>
      <w:proofErr w:type="gramStart"/>
      <w:r>
        <w:rPr>
          <w:rFonts w:ascii="Arial" w:hAnsi="Arial" w:cs="Arial"/>
          <w:color w:val="222222"/>
          <w:sz w:val="21"/>
          <w:szCs w:val="21"/>
        </w:rPr>
        <w:t>процедур проведения независимой 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осуществляется в соответствии с законодательством Российской Федерации.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в соответствии с трудовым законодательством. В трудовых договорах с руководителями указанных организаций в </w:t>
      </w:r>
      <w:r>
        <w:rPr>
          <w:rFonts w:ascii="Arial" w:hAnsi="Arial" w:cs="Arial"/>
          <w:color w:val="222222"/>
          <w:sz w:val="21"/>
          <w:szCs w:val="21"/>
        </w:rPr>
        <w:lastRenderedPageBreak/>
        <w:t xml:space="preserve">показатели эффективности работы руководителей включаются результаты независимой </w:t>
      </w:r>
      <w:proofErr w:type="gramStart"/>
      <w:r>
        <w:rPr>
          <w:rFonts w:ascii="Arial" w:hAnsi="Arial" w:cs="Arial"/>
          <w:color w:val="222222"/>
          <w:sz w:val="21"/>
          <w:szCs w:val="21"/>
        </w:rPr>
        <w:t>оценки качества условий осуществления образовательной деятельности</w:t>
      </w:r>
      <w:proofErr w:type="gramEnd"/>
      <w:r>
        <w:rPr>
          <w:rFonts w:ascii="Arial" w:hAnsi="Arial" w:cs="Arial"/>
          <w:color w:val="222222"/>
          <w:sz w:val="21"/>
          <w:szCs w:val="21"/>
        </w:rPr>
        <w:t xml:space="preserve"> организациями и выполнения плана по устранению недостатков, выявленных в ходе такой оценки.</w:t>
      </w:r>
    </w:p>
    <w:p w:rsidR="00846823" w:rsidRDefault="00846823" w:rsidP="00846823">
      <w:pPr>
        <w:pStyle w:val="a4"/>
        <w:shd w:val="clear" w:color="auto" w:fill="FFFFFF"/>
        <w:spacing w:before="240" w:beforeAutospacing="0" w:after="240" w:afterAutospacing="0" w:line="301" w:lineRule="atLeast"/>
        <w:rPr>
          <w:rFonts w:ascii="Arial" w:hAnsi="Arial" w:cs="Arial"/>
          <w:color w:val="222222"/>
          <w:sz w:val="21"/>
          <w:szCs w:val="21"/>
        </w:rPr>
      </w:pPr>
      <w:r>
        <w:rPr>
          <w:rFonts w:ascii="Arial" w:hAnsi="Arial" w:cs="Arial"/>
          <w:color w:val="222222"/>
          <w:sz w:val="21"/>
          <w:szCs w:val="21"/>
        </w:rPr>
        <w:t xml:space="preserve">15. </w:t>
      </w:r>
      <w:proofErr w:type="gramStart"/>
      <w:r>
        <w:rPr>
          <w:rFonts w:ascii="Arial" w:hAnsi="Arial" w:cs="Arial"/>
          <w:color w:val="222222"/>
          <w:sz w:val="21"/>
          <w:szCs w:val="21"/>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CB24C8" w:rsidRPr="00846823" w:rsidRDefault="00CB24C8" w:rsidP="00846823">
      <w:pPr>
        <w:rPr>
          <w:szCs w:val="24"/>
        </w:rPr>
      </w:pPr>
    </w:p>
    <w:sectPr w:rsidR="00CB24C8" w:rsidRPr="00846823" w:rsidSect="00943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D5537"/>
    <w:rsid w:val="001D5537"/>
    <w:rsid w:val="0082519D"/>
    <w:rsid w:val="00846823"/>
    <w:rsid w:val="00943E7A"/>
    <w:rsid w:val="00CB24C8"/>
    <w:rsid w:val="00FE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7A"/>
  </w:style>
  <w:style w:type="paragraph" w:styleId="1">
    <w:name w:val="heading 1"/>
    <w:basedOn w:val="a"/>
    <w:link w:val="10"/>
    <w:uiPriority w:val="9"/>
    <w:qFormat/>
    <w:rsid w:val="001D5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53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1D5537"/>
    <w:rPr>
      <w:color w:val="0000FF"/>
      <w:u w:val="single"/>
    </w:rPr>
  </w:style>
  <w:style w:type="character" w:customStyle="1" w:styleId="apple-converted-space">
    <w:name w:val="apple-converted-space"/>
    <w:basedOn w:val="a0"/>
    <w:rsid w:val="001D5537"/>
  </w:style>
  <w:style w:type="paragraph" w:styleId="a4">
    <w:name w:val="Normal (Web)"/>
    <w:basedOn w:val="a"/>
    <w:uiPriority w:val="99"/>
    <w:semiHidden/>
    <w:unhideWhenUsed/>
    <w:rsid w:val="001D5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932867">
      <w:bodyDiv w:val="1"/>
      <w:marLeft w:val="0"/>
      <w:marRight w:val="0"/>
      <w:marTop w:val="0"/>
      <w:marBottom w:val="0"/>
      <w:divBdr>
        <w:top w:val="none" w:sz="0" w:space="0" w:color="auto"/>
        <w:left w:val="none" w:sz="0" w:space="0" w:color="auto"/>
        <w:bottom w:val="none" w:sz="0" w:space="0" w:color="auto"/>
        <w:right w:val="none" w:sz="0" w:space="0" w:color="auto"/>
      </w:divBdr>
      <w:divsChild>
        <w:div w:id="1172186449">
          <w:marLeft w:val="0"/>
          <w:marRight w:val="0"/>
          <w:marTop w:val="240"/>
          <w:marBottom w:val="240"/>
          <w:divBdr>
            <w:top w:val="none" w:sz="0" w:space="0" w:color="auto"/>
            <w:left w:val="none" w:sz="0" w:space="0" w:color="auto"/>
            <w:bottom w:val="none" w:sz="0" w:space="0" w:color="auto"/>
            <w:right w:val="none" w:sz="0" w:space="0" w:color="auto"/>
          </w:divBdr>
        </w:div>
        <w:div w:id="763115008">
          <w:marLeft w:val="0"/>
          <w:marRight w:val="0"/>
          <w:marTop w:val="0"/>
          <w:marBottom w:val="0"/>
          <w:divBdr>
            <w:top w:val="none" w:sz="0" w:space="0" w:color="auto"/>
            <w:left w:val="none" w:sz="0" w:space="0" w:color="auto"/>
            <w:bottom w:val="none" w:sz="0" w:space="0" w:color="auto"/>
            <w:right w:val="none" w:sz="0" w:space="0" w:color="auto"/>
          </w:divBdr>
        </w:div>
      </w:divsChild>
    </w:div>
    <w:div w:id="1400010200">
      <w:bodyDiv w:val="1"/>
      <w:marLeft w:val="0"/>
      <w:marRight w:val="0"/>
      <w:marTop w:val="0"/>
      <w:marBottom w:val="0"/>
      <w:divBdr>
        <w:top w:val="none" w:sz="0" w:space="0" w:color="auto"/>
        <w:left w:val="none" w:sz="0" w:space="0" w:color="auto"/>
        <w:bottom w:val="none" w:sz="0" w:space="0" w:color="auto"/>
        <w:right w:val="none" w:sz="0" w:space="0" w:color="auto"/>
      </w:divBdr>
      <w:divsChild>
        <w:div w:id="97676332">
          <w:marLeft w:val="0"/>
          <w:marRight w:val="0"/>
          <w:marTop w:val="240"/>
          <w:marBottom w:val="240"/>
          <w:divBdr>
            <w:top w:val="none" w:sz="0" w:space="0" w:color="auto"/>
            <w:left w:val="none" w:sz="0" w:space="0" w:color="auto"/>
            <w:bottom w:val="none" w:sz="0" w:space="0" w:color="auto"/>
            <w:right w:val="none" w:sz="0" w:space="0" w:color="auto"/>
          </w:divBdr>
        </w:div>
        <w:div w:id="183247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zakon-ob-obrazovanii-v-rf/95.2/" TargetMode="External"/><Relationship Id="rId5" Type="http://schemas.openxmlformats.org/officeDocument/2006/relationships/hyperlink" Target="https://www.zakonrf.info/zakon-ob-obrazovanii-v-rf/gl12/" TargetMode="External"/><Relationship Id="rId4" Type="http://schemas.openxmlformats.org/officeDocument/2006/relationships/hyperlink" Target="https://www.zakonrf.info/zakon-ob-obrazovanii-v-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2121</Words>
  <Characters>12090</Characters>
  <Application>Microsoft Office Word</Application>
  <DocSecurity>0</DocSecurity>
  <Lines>100</Lines>
  <Paragraphs>28</Paragraphs>
  <ScaleCrop>false</ScaleCrop>
  <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2018-06-18T05:38:00Z</dcterms:created>
  <dcterms:modified xsi:type="dcterms:W3CDTF">2018-06-18T05:58:00Z</dcterms:modified>
</cp:coreProperties>
</file>