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ПРАВИТЕЛЬСТВО РОССИЙСКОЙ ФЕДЕРАЦИИ</w:t>
      </w:r>
    </w:p>
    <w:p w:rsidR="00C06C9C" w:rsidRPr="00C06C9C" w:rsidRDefault="00C06C9C" w:rsidP="00C06C9C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0" w:name="100002"/>
      <w:bookmarkEnd w:id="0"/>
      <w:r w:rsidRPr="00C06C9C">
        <w:rPr>
          <w:rFonts w:ascii="Times New Roman" w:eastAsia="Times New Roman" w:hAnsi="Times New Roman" w:cs="Times New Roman"/>
          <w:sz w:val="19"/>
          <w:szCs w:val="19"/>
        </w:rPr>
        <w:t>ПОСТАНОВЛЕНИЕ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от 28 декабря 2016 г. N 1521</w:t>
      </w:r>
    </w:p>
    <w:p w:rsidR="00C06C9C" w:rsidRPr="00C06C9C" w:rsidRDefault="00C06C9C" w:rsidP="00C06C9C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1" w:name="100003"/>
      <w:bookmarkEnd w:id="1"/>
      <w:r w:rsidRPr="00C06C9C">
        <w:rPr>
          <w:rFonts w:ascii="Times New Roman" w:eastAsia="Times New Roman" w:hAnsi="Times New Roman" w:cs="Times New Roman"/>
          <w:sz w:val="19"/>
          <w:szCs w:val="19"/>
        </w:rPr>
        <w:t>ОБ УТВЕРЖДЕНИИ ПРАВИЛ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РАЗМЕЩЕНИЯ ИНФОРМАЦИИ О СРЕДНЕМЕСЯЧНОЙ ЗАРАБОТНОЙ ПЛАТЕ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РУКОВОДИТЕЛЕЙ, ИХ ЗАМЕСТИТЕЛЕЙ И ГЛАВНЫХ БУХГАЛТЕРОВ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ГОСУДАРСТВЕННЫХ ВНЕБЮДЖЕТНЫХ ФОНДОВ РОССИЙСКОЙ ФЕДЕРАЦИИ,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ФЕДЕРАЛЬНЫХ ГОСУДАРСТВЕННЫХ УЧРЕЖДЕНИЙ И ФЕДЕРАЛЬНЫХ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ГОСУДАРСТВЕННЫХ УНИТАРНЫХ ПРЕДПРИЯТИЙ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2" w:name="100004"/>
      <w:bookmarkEnd w:id="2"/>
      <w:r w:rsidRPr="00C06C9C">
        <w:rPr>
          <w:rFonts w:ascii="Times New Roman" w:eastAsia="Times New Roman" w:hAnsi="Times New Roman" w:cs="Times New Roman"/>
          <w:sz w:val="19"/>
          <w:szCs w:val="19"/>
        </w:rPr>
        <w:t>В соответствии со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4" w:anchor="002250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статьей 349.5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>Трудового кодекса Российской Федерации Правительство Российской Федерации постановляет: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3" w:name="100005"/>
      <w:bookmarkEnd w:id="3"/>
      <w:r w:rsidRPr="00C06C9C">
        <w:rPr>
          <w:rFonts w:ascii="Times New Roman" w:eastAsia="Times New Roman" w:hAnsi="Times New Roman" w:cs="Times New Roman"/>
          <w:sz w:val="19"/>
          <w:szCs w:val="19"/>
        </w:rPr>
        <w:t>Утвердить прилагаемые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5" w:anchor="100008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Правила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>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предприятий.</w:t>
      </w:r>
    </w:p>
    <w:p w:rsidR="00C06C9C" w:rsidRPr="00C06C9C" w:rsidRDefault="00C06C9C" w:rsidP="00C06C9C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4" w:name="100006"/>
      <w:bookmarkEnd w:id="4"/>
      <w:r w:rsidRPr="00C06C9C">
        <w:rPr>
          <w:rFonts w:ascii="Times New Roman" w:eastAsia="Times New Roman" w:hAnsi="Times New Roman" w:cs="Times New Roman"/>
          <w:sz w:val="19"/>
          <w:szCs w:val="19"/>
        </w:rPr>
        <w:t>Председатель Правительства</w:t>
      </w:r>
    </w:p>
    <w:p w:rsidR="00C06C9C" w:rsidRPr="00C06C9C" w:rsidRDefault="00C06C9C" w:rsidP="00C06C9C">
      <w:pPr>
        <w:spacing w:after="15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Российской Федерации</w:t>
      </w:r>
    </w:p>
    <w:p w:rsidR="00C06C9C" w:rsidRPr="00C06C9C" w:rsidRDefault="00C06C9C" w:rsidP="00C06C9C">
      <w:pPr>
        <w:spacing w:after="15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Д.МЕДВЕДЕВ</w:t>
      </w:r>
    </w:p>
    <w:p w:rsidR="00C06C9C" w:rsidRPr="00C06C9C" w:rsidRDefault="00C06C9C" w:rsidP="00C0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C06C9C" w:rsidRPr="00C06C9C" w:rsidRDefault="00C06C9C" w:rsidP="00C0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C06C9C" w:rsidRPr="00C06C9C" w:rsidRDefault="00C06C9C" w:rsidP="00C0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C06C9C" w:rsidRPr="00C06C9C" w:rsidRDefault="00C06C9C" w:rsidP="00C06C9C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5" w:name="100007"/>
      <w:bookmarkEnd w:id="5"/>
      <w:r w:rsidRPr="00C06C9C">
        <w:rPr>
          <w:rFonts w:ascii="Times New Roman" w:eastAsia="Times New Roman" w:hAnsi="Times New Roman" w:cs="Times New Roman"/>
          <w:sz w:val="19"/>
          <w:szCs w:val="19"/>
        </w:rPr>
        <w:t>Утверждены</w:t>
      </w:r>
    </w:p>
    <w:p w:rsidR="00C06C9C" w:rsidRPr="00C06C9C" w:rsidRDefault="00C06C9C" w:rsidP="00C06C9C">
      <w:pPr>
        <w:spacing w:after="15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постановлением Правительства</w:t>
      </w:r>
    </w:p>
    <w:p w:rsidR="00C06C9C" w:rsidRPr="00C06C9C" w:rsidRDefault="00C06C9C" w:rsidP="00C06C9C">
      <w:pPr>
        <w:spacing w:after="15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Российской Федерации</w:t>
      </w:r>
    </w:p>
    <w:p w:rsidR="00C06C9C" w:rsidRPr="00C06C9C" w:rsidRDefault="00C06C9C" w:rsidP="00C06C9C">
      <w:pPr>
        <w:spacing w:after="150" w:line="275" w:lineRule="atLeast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от 28 декабря 2016 г. N 1521</w:t>
      </w:r>
    </w:p>
    <w:p w:rsidR="00C06C9C" w:rsidRPr="00C06C9C" w:rsidRDefault="00C06C9C" w:rsidP="00C06C9C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6" w:name="100008"/>
      <w:bookmarkEnd w:id="6"/>
      <w:r w:rsidRPr="00C06C9C">
        <w:rPr>
          <w:rFonts w:ascii="Times New Roman" w:eastAsia="Times New Roman" w:hAnsi="Times New Roman" w:cs="Times New Roman"/>
          <w:sz w:val="19"/>
          <w:szCs w:val="19"/>
        </w:rPr>
        <w:t>ПРАВИЛА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РАЗМЕЩЕНИЯ ИНФОРМАЦИИ О СРЕДНЕМЕСЯЧНОЙ ЗАРАБОТНОЙ ПЛАТЕ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РУКОВОДИТЕЛЕЙ, ИХ ЗАМЕСТИТЕЛЕЙ И ГЛАВНЫХ БУХГАЛТЕРОВ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ГОСУДАРСТВЕННЫХ ВНЕБЮДЖЕТНЫХ ФОНДОВ РОССИЙСКОЙ ФЕДЕРАЦИИ,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ФЕДЕРАЛЬНЫХ ГОСУДАРСТВЕННЫХ УЧРЕЖДЕНИЙ И ФЕДЕРАЛЬНЫХ</w:t>
      </w:r>
    </w:p>
    <w:p w:rsidR="00C06C9C" w:rsidRPr="00C06C9C" w:rsidRDefault="00C06C9C" w:rsidP="00C06C9C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06C9C">
        <w:rPr>
          <w:rFonts w:ascii="Times New Roman" w:eastAsia="Times New Roman" w:hAnsi="Times New Roman" w:cs="Times New Roman"/>
          <w:sz w:val="19"/>
          <w:szCs w:val="19"/>
        </w:rPr>
        <w:t>ГОСУДАРСТВЕННЫХ УНИТАРНЫХ ПРЕДПРИЯТИЙ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7" w:name="100009"/>
      <w:bookmarkEnd w:id="7"/>
      <w:r w:rsidRPr="00C06C9C">
        <w:rPr>
          <w:rFonts w:ascii="Times New Roman" w:eastAsia="Times New Roman" w:hAnsi="Times New Roman" w:cs="Times New Roman"/>
          <w:sz w:val="19"/>
          <w:szCs w:val="19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 (далее - соответственно учреждения, предприятия) и представления указанными лицами данной информации в соответствии с Трудовым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6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кодексом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>Российской Федерации.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8" w:name="100010"/>
      <w:bookmarkEnd w:id="8"/>
      <w:r w:rsidRPr="00C06C9C">
        <w:rPr>
          <w:rFonts w:ascii="Times New Roman" w:eastAsia="Times New Roman" w:hAnsi="Times New Roman" w:cs="Times New Roman"/>
          <w:sz w:val="19"/>
          <w:szCs w:val="19"/>
        </w:rPr>
        <w:t>2. Информация, указанная в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7" w:anchor="100009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пункте 1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>настоящих Правил, размещается в информационно-телекоммуникационной сети "Интернет" (далее - сеть "Интернет") на официальных сайтах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федеральных органов исполнительной власти, организаций, осуществляющих функции и полномочия учредителя (далее - учредитель) соответствующих учреждений и предприятий.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9" w:name="100011"/>
      <w:bookmarkEnd w:id="9"/>
      <w:proofErr w:type="gramStart"/>
      <w:r w:rsidRPr="00C06C9C">
        <w:rPr>
          <w:rFonts w:ascii="Times New Roman" w:eastAsia="Times New Roman" w:hAnsi="Times New Roman" w:cs="Times New Roman"/>
          <w:sz w:val="19"/>
          <w:szCs w:val="19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 Правительством Российской Федерации, размещается в сети "Интернет" на официальных сайтах этих учреждений и предприятий, за исключением учреждений и предприятий, в отношении 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lastRenderedPageBreak/>
        <w:t>которых Правительством Российской Федерации принято решение о размещении данной информации в сети "Интернет</w:t>
      </w:r>
      <w:proofErr w:type="gramEnd"/>
      <w:r w:rsidRPr="00C06C9C">
        <w:rPr>
          <w:rFonts w:ascii="Times New Roman" w:eastAsia="Times New Roman" w:hAnsi="Times New Roman" w:cs="Times New Roman"/>
          <w:sz w:val="19"/>
          <w:szCs w:val="19"/>
        </w:rPr>
        <w:t>" на официальном сайте Правительства Российской Федерации.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10" w:name="100012"/>
      <w:bookmarkEnd w:id="10"/>
      <w:r w:rsidRPr="00C06C9C">
        <w:rPr>
          <w:rFonts w:ascii="Times New Roman" w:eastAsia="Times New Roman" w:hAnsi="Times New Roman" w:cs="Times New Roman"/>
          <w:sz w:val="19"/>
          <w:szCs w:val="19"/>
        </w:rPr>
        <w:t>3. Информация, указанная в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8" w:anchor="100009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пункте 1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>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нормативными актами учредителя.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11" w:name="100013"/>
      <w:bookmarkEnd w:id="11"/>
      <w:r w:rsidRPr="00C06C9C">
        <w:rPr>
          <w:rFonts w:ascii="Times New Roman" w:eastAsia="Times New Roman" w:hAnsi="Times New Roman" w:cs="Times New Roman"/>
          <w:sz w:val="19"/>
          <w:szCs w:val="19"/>
        </w:rPr>
        <w:t>Указанная информация может по решению учредителя размещаться в сети "Интернет" на официальных сайтах учреждений и предприятий.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12" w:name="100014"/>
      <w:bookmarkEnd w:id="12"/>
      <w:r w:rsidRPr="00C06C9C">
        <w:rPr>
          <w:rFonts w:ascii="Times New Roman" w:eastAsia="Times New Roman" w:hAnsi="Times New Roman" w:cs="Times New Roman"/>
          <w:sz w:val="19"/>
          <w:szCs w:val="19"/>
        </w:rPr>
        <w:t>4. Информация, предусмотренная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9" w:anchor="100009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пунктом 1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 xml:space="preserve">настоящих Правил, размещается в сети "Интернет" не позднее 15 мая года, следующего </w:t>
      </w:r>
      <w:proofErr w:type="gramStart"/>
      <w:r w:rsidRPr="00C06C9C">
        <w:rPr>
          <w:rFonts w:ascii="Times New Roman" w:eastAsia="Times New Roman" w:hAnsi="Times New Roman" w:cs="Times New Roman"/>
          <w:sz w:val="19"/>
          <w:szCs w:val="19"/>
        </w:rPr>
        <w:t>за</w:t>
      </w:r>
      <w:proofErr w:type="gramEnd"/>
      <w:r w:rsidRPr="00C06C9C">
        <w:rPr>
          <w:rFonts w:ascii="Times New Roman" w:eastAsia="Times New Roman" w:hAnsi="Times New Roman" w:cs="Times New Roman"/>
          <w:sz w:val="19"/>
          <w:szCs w:val="19"/>
        </w:rPr>
        <w:t xml:space="preserve"> отчетным.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13" w:name="100015"/>
      <w:bookmarkEnd w:id="13"/>
      <w:r w:rsidRPr="00C06C9C">
        <w:rPr>
          <w:rFonts w:ascii="Times New Roman" w:eastAsia="Times New Roman" w:hAnsi="Times New Roman" w:cs="Times New Roman"/>
          <w:sz w:val="19"/>
          <w:szCs w:val="19"/>
        </w:rPr>
        <w:t>5. В составе информации, подлежащей размещению в сети "Интернет", указывается полное наименование государственного внебюджетного фонда Российской Федерации,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C06C9C" w:rsidRPr="00C06C9C" w:rsidRDefault="00C06C9C" w:rsidP="00C06C9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14" w:name="100016"/>
      <w:bookmarkEnd w:id="14"/>
      <w:r w:rsidRPr="00C06C9C">
        <w:rPr>
          <w:rFonts w:ascii="Times New Roman" w:eastAsia="Times New Roman" w:hAnsi="Times New Roman" w:cs="Times New Roman"/>
          <w:sz w:val="19"/>
          <w:szCs w:val="19"/>
        </w:rPr>
        <w:t>6. В составе информации, предусмотренной</w:t>
      </w:r>
      <w:r w:rsidRPr="00C06C9C">
        <w:rPr>
          <w:rFonts w:ascii="Times New Roman" w:eastAsia="Times New Roman" w:hAnsi="Times New Roman" w:cs="Times New Roman"/>
          <w:sz w:val="19"/>
        </w:rPr>
        <w:t> </w:t>
      </w:r>
      <w:hyperlink r:id="rId10" w:anchor="100009" w:history="1">
        <w:r w:rsidRPr="00C06C9C">
          <w:rPr>
            <w:rFonts w:ascii="Times New Roman" w:eastAsia="Times New Roman" w:hAnsi="Times New Roman" w:cs="Times New Roman"/>
            <w:sz w:val="19"/>
            <w:u w:val="single"/>
          </w:rPr>
          <w:t>пунктом 1</w:t>
        </w:r>
      </w:hyperlink>
      <w:r w:rsidRPr="00C06C9C">
        <w:rPr>
          <w:rFonts w:ascii="Times New Roman" w:eastAsia="Times New Roman" w:hAnsi="Times New Roman" w:cs="Times New Roman"/>
          <w:sz w:val="19"/>
        </w:rPr>
        <w:t> </w:t>
      </w:r>
      <w:r w:rsidRPr="00C06C9C">
        <w:rPr>
          <w:rFonts w:ascii="Times New Roman" w:eastAsia="Times New Roman" w:hAnsi="Times New Roman" w:cs="Times New Roman"/>
          <w:sz w:val="19"/>
          <w:szCs w:val="19"/>
        </w:rPr>
        <w:t>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C6357" w:rsidRDefault="007C6357"/>
    <w:sectPr w:rsidR="007C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6C9C"/>
    <w:rsid w:val="007C6357"/>
    <w:rsid w:val="00C0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0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C9C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C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C9C"/>
  </w:style>
  <w:style w:type="character" w:styleId="a3">
    <w:name w:val="Hyperlink"/>
    <w:basedOn w:val="a0"/>
    <w:uiPriority w:val="99"/>
    <w:semiHidden/>
    <w:unhideWhenUsed/>
    <w:rsid w:val="00C06C9C"/>
    <w:rPr>
      <w:color w:val="0000FF"/>
      <w:u w:val="single"/>
    </w:rPr>
  </w:style>
  <w:style w:type="paragraph" w:customStyle="1" w:styleId="pright">
    <w:name w:val="pright"/>
    <w:basedOn w:val="a"/>
    <w:rsid w:val="00C0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71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8122016-n-1521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8122016-n-1521-ob-utverzhden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TK-R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28122016-n-1521-ob-utverzhdenii/" TargetMode="External"/><Relationship Id="rId10" Type="http://schemas.openxmlformats.org/officeDocument/2006/relationships/hyperlink" Target="http://legalacts.ru/doc/postanovlenie-pravitelstva-rf-ot-28122016-n-1521-ob-utverzhdenii/" TargetMode="External"/><Relationship Id="rId4" Type="http://schemas.openxmlformats.org/officeDocument/2006/relationships/hyperlink" Target="http://legalacts.ru/kodeks/TK-RF/chast-iv/razdel-xii/glava-55/statja-349.5/" TargetMode="External"/><Relationship Id="rId9" Type="http://schemas.openxmlformats.org/officeDocument/2006/relationships/hyperlink" Target="http://legalacts.ru/doc/postanovlenie-pravitelstva-rf-ot-28122016-n-1521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2018-06-18T06:47:00Z</dcterms:created>
  <dcterms:modified xsi:type="dcterms:W3CDTF">2018-06-18T06:49:00Z</dcterms:modified>
</cp:coreProperties>
</file>