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           ПРАВИТЕЛЬСТВО РОССИЙСКОЙ ФЕДЕРАЦИИ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                      ПОСТАНОВЛЕНИЕ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                 от 17 мая 2017 г. № 575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МОСКВА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          О внесении изменений в пункт 3 Правил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размещения на официальном сайте образовательной организации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  в информационно-телекоммуникационной сети "Интернет"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 и обновления информации об образовательной организации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Правительство Российской Федерации </w:t>
      </w:r>
      <w:proofErr w:type="spellStart"/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п</w:t>
      </w:r>
      <w:proofErr w:type="spellEnd"/>
      <w:proofErr w:type="gramEnd"/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о с т а </w:t>
      </w:r>
      <w:proofErr w:type="spellStart"/>
      <w:r w:rsidRPr="00D222BA">
        <w:rPr>
          <w:rFonts w:ascii="Courier New" w:hAnsi="Courier New" w:cs="Courier New"/>
          <w:color w:val="000000"/>
          <w:sz w:val="20"/>
          <w:szCs w:val="20"/>
        </w:rPr>
        <w:t>н</w:t>
      </w:r>
      <w:proofErr w:type="spellEnd"/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о в л я е т: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Утвердить прилагаемые изменения, которые  вносятся  в  пункт 3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Правил размещения на официальном сайте образовательной  организации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в информационно-телекоммуникационной сети "Интернет"  и  обновления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информации    об    образовательной    организации,    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утвержденных</w:t>
      </w:r>
      <w:proofErr w:type="gramEnd"/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постановлением  Правительства  Российской  Федерации   </w:t>
      </w:r>
      <w:r w:rsidRPr="00D222BA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D222BA">
        <w:rPr>
          <w:rFonts w:ascii="Courier New" w:hAnsi="Courier New" w:cs="Courier New"/>
          <w:color w:val="000000"/>
          <w:sz w:val="20"/>
          <w:szCs w:val="20"/>
        </w:rPr>
        <w:instrText xml:space="preserve"> HYPERLINK "http://pravo.gov.ru/proxy/ips/?docbody=&amp;prevDoc=102432695&amp;backlink=1&amp;&amp;nd=102166682" \t "contents" </w:instrText>
      </w:r>
      <w:r w:rsidRPr="00D222BA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D222BA">
        <w:rPr>
          <w:rFonts w:ascii="Courier New" w:hAnsi="Courier New" w:cs="Courier New"/>
          <w:color w:val="18187D"/>
          <w:sz w:val="20"/>
          <w:szCs w:val="20"/>
          <w:u w:val="single"/>
        </w:rPr>
        <w:t>от   10 июля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18187D"/>
          <w:sz w:val="20"/>
          <w:szCs w:val="20"/>
          <w:u w:val="single"/>
        </w:rPr>
        <w:t>2013 г. № 582</w:t>
      </w:r>
      <w:r w:rsidRPr="00D222BA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"Об утверждении  Правил  размещения  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официальном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сайте           образовательной            организации            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информационно-телекоммуникационной  сети  "Интернет"  и  обновления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информации    об     образовательной     организации"     (Собрание</w:t>
      </w:r>
      <w:proofErr w:type="gramEnd"/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законодательства Российской Федерации, 2013, № 29, ст. 3964;  2015,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№ 43, ст. 5979).</w:t>
      </w:r>
      <w:proofErr w:type="gramEnd"/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Председатель Правительства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Российской Федерации                                Д.Медведев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__________________________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УТВЕРЖДЕНЫ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постановлением Правительства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Российской Федерации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от 17 мая 2017 г. № 575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                       ИЗМЕНЕНИЯ,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      которые вносятся в пункт 3 Правил размещения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    на официальном сайте образовательной организации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  в информационно-телекоммуникационной сети "Интернет"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 и обновления информации об образовательной организации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Подпункт "а" пункта 3 изложить в следующей редакции: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"а) информацию: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 дате создания образовательной  организации,  об  учредителе,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учредителях</w:t>
      </w:r>
      <w:proofErr w:type="gramEnd"/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образовательной  организации,   о   месте   нахождения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образовательной организац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ии и ее</w:t>
      </w:r>
      <w:proofErr w:type="gramEnd"/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филиалов  (при  наличии),  режиме,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графике работы,  контактных  телефонах  и  об  адресах  электронной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почты;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  структуре   и   об   органах   управления   образовательной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организации, в том числе: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наименование структурных подразделений (органов управления);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фамилии, имена, отчества и должности руководителей структурных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подразделений;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места нахождения структурных подразделений;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адреса  официальных  сайтов  в  сети  "Интернет"   структурных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подразделений (при наличии);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адреса  электронной  почты  структурных   подразделений   (при</w:t>
      </w:r>
      <w:proofErr w:type="gramEnd"/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наличии</w:t>
      </w:r>
      <w:proofErr w:type="gramEnd"/>
      <w:r w:rsidRPr="00D222BA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сведения о наличии положений о структурных подразделениях  (об</w:t>
      </w:r>
      <w:proofErr w:type="gramEnd"/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органах управления) с приложением копий указанных положений (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при</w:t>
      </w:r>
      <w:proofErr w:type="gramEnd"/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их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lastRenderedPageBreak/>
        <w:t>наличии</w:t>
      </w:r>
      <w:proofErr w:type="gramEnd"/>
      <w:r w:rsidRPr="00D222BA"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об уровне образования;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 формах обучения;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 нормативном сроке обучения;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 сроке действия государственной аккредитации  образовательной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программы (при наличии государственной аккредитации);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об описании образовательной программы с приложением ее копии;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об учебном плане с приложением его копии;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об  аннотации  к  рабочим  программам  дисциплин  (по   каждой</w:t>
      </w:r>
      <w:proofErr w:type="gramEnd"/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дисциплине в составе образовательной программы)  с  приложением  их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копий (при наличии);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 календарном учебном графике с приложением его копии;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   методических   и   об   иных   документах,   разработанных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образовательной  организацией  для   обеспечения   образовательного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процесса;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  реализуемых  образовательных  программах,  в  том  числе  о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реализуемых адаптированных образовательных 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программах</w:t>
      </w:r>
      <w:proofErr w:type="gramEnd"/>
      <w:r w:rsidRPr="00D222BA">
        <w:rPr>
          <w:rFonts w:ascii="Courier New" w:hAnsi="Courier New" w:cs="Courier New"/>
          <w:color w:val="000000"/>
          <w:sz w:val="20"/>
          <w:szCs w:val="20"/>
        </w:rPr>
        <w:t>, с  указанием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учебных   предметов,   курсов,   дисциплин   (модулей),   практики,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предусмотренных</w:t>
      </w:r>
      <w:proofErr w:type="gramEnd"/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соответствующей образовательной программой, а также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об использовании при реализации указанных образовательных  программ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электронного обучения и дистанционных образовательных технологий;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  численности  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обучающихся</w:t>
      </w:r>
      <w:proofErr w:type="gramEnd"/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по  реализуемым   образовательным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программам за счет  бюджетных  ассигнований  федерального  бюджета,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бюджетов субъектов Российской  Федерации,  местных  бюджетов  и  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по</w:t>
      </w:r>
      <w:proofErr w:type="gramEnd"/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договорам  об  образовании  за  счет  средств  физических  и  (или)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юридических лиц;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 языках, на которых осуществляется образование (обучение);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 федеральных государственных образовательных стандартах и  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об</w:t>
      </w:r>
      <w:proofErr w:type="gramEnd"/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образовательных 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стандартах</w:t>
      </w:r>
      <w:proofErr w:type="gramEnd"/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с приложением их копий (при наличии);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 руководителе образовательной организации, его  заместителях,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руководителях  филиалов   образовательной   организации   (при   их</w:t>
      </w:r>
      <w:proofErr w:type="gramEnd"/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наличии</w:t>
      </w:r>
      <w:proofErr w:type="gramEnd"/>
      <w:r w:rsidRPr="00D222BA">
        <w:rPr>
          <w:rFonts w:ascii="Courier New" w:hAnsi="Courier New" w:cs="Courier New"/>
          <w:color w:val="000000"/>
          <w:sz w:val="20"/>
          <w:szCs w:val="20"/>
        </w:rPr>
        <w:t>), в том числе: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фамилия,  имя,  отчество  (при  наличии)   руководителя,   его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заместителей;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должность руководителя, его заместителей;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контактные телефоны;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адрес электронной почты;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 персональном составе педагогических работников  с  указанием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уровня образования, квалификации и опыта работы, в том числе: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фамилия, имя, отчество (при наличии) работника;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занимаемая должность (должности);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преподаваемые дисциплины;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ученая степень (при наличии);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ученое звание (при наличии);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наименование направления подготовки и (или) специальности;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данные  о  повышении  квалификации  и  (или)  профессиональной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переподготовке (при наличии);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общий стаж работы;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стаж работы по специальности;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    материально-техническом    обеспечении    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образовательной</w:t>
      </w:r>
      <w:proofErr w:type="gramEnd"/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деятельности, в том числе: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наличие  оборудованных   учебных   кабинетов,   объектов   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для</w:t>
      </w:r>
      <w:proofErr w:type="gramEnd"/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проведения  практических  занятий,  библиотек,   объектов   спорта,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средств обучения и воспитания,  в  том  числе  приспособленных  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для</w:t>
      </w:r>
      <w:proofErr w:type="gramEnd"/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использования инвалидами и  лицами  с  ограниченными  возможностями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здоровья;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обеспечение  доступа  в  здания  образовательной   организации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инвалидов и лиц с ограниченными возможностями здоровья;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условия питания обучающихся, в том числе  инвалидов  и  лиц  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End"/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ограниченными возможностями здоровья;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условия охраны здоровья обучающихся, в том числе  инвалидов  и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лиц с ограниченными возможностями здоровья;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доступ        к        информационным        системам        и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информационно-телекоммуникационным    сетям,    в     том     числе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lastRenderedPageBreak/>
        <w:t>приспособленным</w:t>
      </w:r>
      <w:proofErr w:type="gramEnd"/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для   использования   инвалидами   и   лицами   с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ограниченными возможностями здоровья;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электронные образовательные ресурсы, к которым  обеспечивается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доступ 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обучающихся</w:t>
      </w:r>
      <w:proofErr w:type="gramEnd"/>
      <w:r w:rsidRPr="00D222BA">
        <w:rPr>
          <w:rFonts w:ascii="Courier New" w:hAnsi="Courier New" w:cs="Courier New"/>
          <w:color w:val="000000"/>
          <w:sz w:val="20"/>
          <w:szCs w:val="20"/>
        </w:rPr>
        <w:t>, в том числе приспособленные  для  использования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инвалидами и лицами с ограниченными возможностями здоровья;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наличие специальных технических средств обучения коллективного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и индивидуального пользования для инвалидов и лиц  с  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ограниченными</w:t>
      </w:r>
      <w:proofErr w:type="gramEnd"/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возможностями здоровья;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 количестве вакантных мест для приема  (перевода)  по  каждой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образовательной программе,  профессии,  специальности,  направлению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подготовки (на места, финансируемые за счет бюджетных  ассигнований</w:t>
      </w:r>
      <w:proofErr w:type="gramEnd"/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федерального  бюджета,  бюджетов  субъектов  Российской  Федерации,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местных бюджетов, по  договорам  об  образовании  за  счет  средств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физических и (или) юридических лиц);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 наличии и условиях предоставления 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обучающимся</w:t>
      </w:r>
      <w:proofErr w:type="gramEnd"/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стипендий, мер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социальной поддержки;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 наличии общежития, интерната, в  том  числе  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приспособленных</w:t>
      </w:r>
      <w:proofErr w:type="gramEnd"/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для использования инвалидами и лицами с ограниченными возможностями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здоровья, количестве жилых помещений  в  общежитии,  интернате  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для</w:t>
      </w:r>
      <w:proofErr w:type="gramEnd"/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иногородних</w:t>
      </w:r>
      <w:proofErr w:type="gramEnd"/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обучающихся,  формировании  платы  за   проживание   в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общежитии</w:t>
      </w:r>
      <w:proofErr w:type="gramEnd"/>
      <w:r w:rsidRPr="00D222BA"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об объеме образовательной деятельности, финансовое обеспечение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которой</w:t>
      </w:r>
      <w:proofErr w:type="gramEnd"/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осуществляется за счет бюджетных ассигнований  федерального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бюджета, бюджетов субъектов Российской Федерации, местных бюджетов,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по договорам об образовании за  счет  средств  физических  и  (или)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>юридических лиц;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 поступлении  финансовых  и  материальных  средств  и  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об</w:t>
      </w:r>
      <w:proofErr w:type="gramEnd"/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их</w:t>
      </w:r>
      <w:proofErr w:type="gramEnd"/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расходовании</w:t>
      </w:r>
      <w:proofErr w:type="gramEnd"/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по итогам финансового года;</w:t>
      </w:r>
    </w:p>
    <w:p w:rsidR="00D222BA" w:rsidRPr="00D222BA" w:rsidRDefault="00D222BA" w:rsidP="00D222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  <w:szCs w:val="20"/>
        </w:rPr>
      </w:pPr>
      <w:r w:rsidRPr="00D222BA">
        <w:rPr>
          <w:rFonts w:ascii="Courier New" w:hAnsi="Courier New" w:cs="Courier New"/>
          <w:color w:val="000000"/>
          <w:sz w:val="20"/>
          <w:szCs w:val="20"/>
        </w:rPr>
        <w:t xml:space="preserve">     о трудоустройстве выпускников</w:t>
      </w:r>
      <w:proofErr w:type="gramStart"/>
      <w:r w:rsidRPr="00D222BA">
        <w:rPr>
          <w:rFonts w:ascii="Courier New" w:hAnsi="Courier New" w:cs="Courier New"/>
          <w:color w:val="000000"/>
          <w:sz w:val="20"/>
          <w:szCs w:val="20"/>
        </w:rPr>
        <w:t>;"</w:t>
      </w:r>
      <w:proofErr w:type="gramEnd"/>
      <w:r w:rsidRPr="00D222BA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D930A6" w:rsidRDefault="00D930A6"/>
    <w:sectPr w:rsidR="00D930A6" w:rsidSect="00D9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22BA"/>
    <w:rsid w:val="001C561B"/>
    <w:rsid w:val="00D222BA"/>
    <w:rsid w:val="00D930A6"/>
    <w:rsid w:val="00F5616D"/>
    <w:rsid w:val="00F8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616D"/>
    <w:pPr>
      <w:keepNext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rsid w:val="00F5616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16D"/>
    <w:rPr>
      <w:sz w:val="28"/>
      <w:szCs w:val="24"/>
    </w:rPr>
  </w:style>
  <w:style w:type="character" w:customStyle="1" w:styleId="80">
    <w:name w:val="Заголовок 8 Знак"/>
    <w:link w:val="8"/>
    <w:rsid w:val="00F5616D"/>
    <w:rPr>
      <w:i/>
      <w:iCs/>
      <w:sz w:val="24"/>
      <w:szCs w:val="24"/>
      <w:lang w:val="ru-RU" w:eastAsia="ru-RU" w:bidi="ar-SA"/>
    </w:rPr>
  </w:style>
  <w:style w:type="paragraph" w:styleId="a3">
    <w:name w:val="No Spacing"/>
    <w:uiPriority w:val="1"/>
    <w:qFormat/>
    <w:rsid w:val="00F5616D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561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D22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222BA"/>
    <w:rPr>
      <w:rFonts w:ascii="Courier New" w:hAnsi="Courier New" w:cs="Courier New"/>
    </w:rPr>
  </w:style>
  <w:style w:type="character" w:styleId="a5">
    <w:name w:val="Hyperlink"/>
    <w:basedOn w:val="a0"/>
    <w:uiPriority w:val="99"/>
    <w:semiHidden/>
    <w:unhideWhenUsed/>
    <w:rsid w:val="00D222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1179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2018-06-19T05:21:00Z</dcterms:created>
  <dcterms:modified xsi:type="dcterms:W3CDTF">2018-06-19T05:22:00Z</dcterms:modified>
</cp:coreProperties>
</file>