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C2" w:rsidRPr="0092416A" w:rsidRDefault="0092416A" w:rsidP="009241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B5EC2"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B5EC2"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B5EC2"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</w:t>
      </w:r>
      <w:r w:rsidR="002B5EC2"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МБОУ ДО БДЮ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СШ</w:t>
      </w:r>
      <w:r w:rsidR="002B5EC2"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B5EC2"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="002B5EC2"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Волхов Ю.В.</w:t>
      </w:r>
    </w:p>
    <w:p w:rsidR="002B5EC2" w:rsidRPr="0092416A" w:rsidRDefault="002B5EC2" w:rsidP="0092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B5EC2" w:rsidRPr="0092416A" w:rsidRDefault="002B5EC2" w:rsidP="00924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4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проведении открытого </w:t>
      </w:r>
      <w:r w:rsidR="00924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Чемпионата </w:t>
      </w:r>
      <w:r w:rsidRPr="00924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Борисоглебского городского округа по зимней ловле рыбы со льда</w:t>
      </w:r>
    </w:p>
    <w:p w:rsidR="0092416A" w:rsidRDefault="002B5EC2" w:rsidP="00325F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25F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I. Цели и задачи.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Популяризация зимней спортивной ловли рыбы.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Обмен опытом и дружеское общение рыболовов.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Повышение профессионального уровня участников соревнований.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Выявление сильнейших рыболовов, участвующих в соревнованиях.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Воспитание бережного отношения к природе и пропаганда здорового образа жизни.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25F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II. Место и время проведения соревнований.</w:t>
      </w:r>
      <w:r w:rsidRPr="00325F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325F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Соревнования проводятся </w:t>
      </w:r>
      <w:r w:rsidRPr="00325F6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марта 2015 года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р. Хопер в </w:t>
      </w:r>
      <w:r w:rsid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ретьяки</w:t>
      </w:r>
      <w:proofErr w:type="spellEnd"/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Борисоглебского </w:t>
      </w:r>
      <w:r w:rsid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городского округа 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Воронежской области.</w:t>
      </w:r>
    </w:p>
    <w:p w:rsidR="0092416A" w:rsidRDefault="002B5EC2" w:rsidP="00325F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Начало соревнований в </w:t>
      </w:r>
      <w:r w:rsidRPr="00325F6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9.00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2416A" w:rsidRDefault="002B5EC2" w:rsidP="00325F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Регистрация участников с </w:t>
      </w:r>
      <w:r w:rsidRPr="00325F6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8.00.</w:t>
      </w:r>
    </w:p>
    <w:p w:rsidR="0092416A" w:rsidRDefault="002B5EC2" w:rsidP="00325F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Предварительные заявки принимаются по адресу: г. Борисоглебск, ул.</w:t>
      </w:r>
      <w:r w:rsidR="0092416A"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Народная 59 , </w:t>
      </w:r>
      <w:r w:rsid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МБОУ ДО БДЮСШ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магазины «Лидер», «Чайка»,</w:t>
      </w:r>
    </w:p>
    <w:p w:rsidR="0092416A" w:rsidRDefault="002B5EC2" w:rsidP="00325F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тел. </w:t>
      </w:r>
      <w:r w:rsidRPr="00325F6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8 </w:t>
      </w:r>
      <w:r w:rsidR="00325F6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Pr="00325F6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47354</w:t>
      </w:r>
      <w:r w:rsidR="00325F6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Pr="00325F6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6-04-36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по электронной почте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5" w:history="1">
        <w:r w:rsidRPr="0092416A">
          <w:rPr>
            <w:rFonts w:ascii="Times New Roman" w:eastAsia="Times New Roman" w:hAnsi="Times New Roman" w:cs="Times New Roman"/>
            <w:color w:val="6493D8"/>
            <w:sz w:val="28"/>
            <w:szCs w:val="28"/>
          </w:rPr>
          <w:t>fiz.bor@mail.ru</w:t>
        </w:r>
      </w:hyperlink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Регистрация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старт и финиша: площадка перед местом проведения соревнований.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Видовой состав рыбы, обитающей в водоеме: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окунь, плотва, голавль, лещ и др.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Характеристика глубин от 1м до 4 м. Присутствует умеренное течение. Прибытие участников к месту проведения соревнований осуществляется самостоятельно. Для участников</w:t>
      </w:r>
      <w:r w:rsid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имеющих возможности 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 прибыт</w:t>
      </w:r>
      <w:r w:rsid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 к месту проведения соревнований,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организуется </w:t>
      </w:r>
      <w:r w:rsid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централизованная доставка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25F67" w:rsidRDefault="002B5EC2" w:rsidP="00325F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Отъезд </w:t>
      </w:r>
      <w:r w:rsid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416A" w:rsidRPr="00325F6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1.0</w:t>
      </w:r>
      <w:r w:rsidR="00222A96" w:rsidRPr="00325F6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92416A" w:rsidRPr="00325F6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.2015 г.</w:t>
      </w:r>
      <w:r w:rsidR="00222A96" w:rsidRPr="00325F6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2416A" w:rsidRPr="00325F6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7:30</w:t>
      </w:r>
      <w:r w:rsid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здания а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дминистрации Борисоглебского городского округа. 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25F67" w:rsidRDefault="002B5EC2" w:rsidP="00325F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5F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III. Руководство и организаторы соревнований.</w:t>
      </w:r>
      <w:r w:rsidRPr="00325F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325F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22A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Общее руководство проведения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соревнований осуществляет </w:t>
      </w:r>
      <w:r w:rsidR="00222A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бюджетное образовательное учреждение дополнительного образования «Борисоглебская детско-юношеская спортивная школа».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Непосредственное проведение соревнований возлагается на оргкомитет и судейскую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коллегию.  </w:t>
      </w:r>
    </w:p>
    <w:p w:rsidR="00222A96" w:rsidRPr="00325F67" w:rsidRDefault="002B5EC2" w:rsidP="00325F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Главный судья </w:t>
      </w:r>
      <w:r w:rsidR="00222A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соревнований – директор МБОУ ДО БДЮСШ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Волхов Ю.В.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Участие в соревнованиях платное, стартовый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взнос 100руб.</w:t>
      </w:r>
    </w:p>
    <w:p w:rsidR="00325F67" w:rsidRDefault="00222A96" w:rsidP="00325F67">
      <w:pPr>
        <w:spacing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счёт собранных при регистрации денежных средств участникам соревнований будет обеспечено горячее питание (уха, чай, пирожки).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5EC2"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B5EC2"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B5EC2" w:rsidRPr="00325F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IV . Участники соревнований</w:t>
      </w:r>
      <w:r w:rsidR="002B5EC2" w:rsidRPr="00325F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2B5EC2" w:rsidRPr="00325F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2B5EC2"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B5EC2"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Соревнования открытые. К участию допускаются все рыболовы-любители, не зависимо от возраста, пола и места проживания. Юноши и девушки до 16 лет участвуют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Чемпионате</w:t>
      </w:r>
      <w:r w:rsidR="002B5EC2"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присутствии родителей (законных представителей).</w:t>
      </w:r>
      <w:r w:rsidR="002B5EC2"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B5EC2"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B5EC2"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участники должны иметь при себе документ, удостоверяющий личность, а также</w:t>
      </w:r>
      <w:r w:rsidR="002B5EC2"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B5EC2"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полис обязательного медицинского страхования.</w:t>
      </w:r>
      <w:r w:rsidR="002B5EC2"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B5EC2"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25F67" w:rsidRDefault="002B5EC2" w:rsidP="00325F6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5F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shd w:val="clear" w:color="auto" w:fill="FFFFFF"/>
        </w:rPr>
        <w:t xml:space="preserve">Лица, </w:t>
      </w:r>
      <w:r w:rsidR="00222A96" w:rsidRPr="00325F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shd w:val="clear" w:color="auto" w:fill="FFFFFF"/>
        </w:rPr>
        <w:t xml:space="preserve">дисквалифицированные на предыдущих соревнованиях за </w:t>
      </w:r>
      <w:r w:rsidRPr="00325F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shd w:val="clear" w:color="auto" w:fill="FFFFFF"/>
        </w:rPr>
        <w:t>нарушени</w:t>
      </w:r>
      <w:r w:rsidR="00222A96" w:rsidRPr="00325F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shd w:val="clear" w:color="auto" w:fill="FFFFFF"/>
        </w:rPr>
        <w:t xml:space="preserve">е правил </w:t>
      </w:r>
      <w:r w:rsidRPr="00325F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shd w:val="clear" w:color="auto" w:fill="FFFFFF"/>
        </w:rPr>
        <w:t>по спортивной ловле рыбы</w:t>
      </w:r>
      <w:r w:rsidR="00222A96" w:rsidRPr="00325F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shd w:val="clear" w:color="auto" w:fill="FFFFFF"/>
        </w:rPr>
        <w:t xml:space="preserve">, </w:t>
      </w:r>
      <w:r w:rsidRPr="00325F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shd w:val="clear" w:color="auto" w:fill="FFFFFF"/>
        </w:rPr>
        <w:t xml:space="preserve"> к участию в</w:t>
      </w:r>
      <w:r w:rsidRPr="00325F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</w:rPr>
        <w:t> </w:t>
      </w:r>
      <w:r w:rsidR="00222A96" w:rsidRPr="00325F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shd w:val="clear" w:color="auto" w:fill="FFFFFF"/>
        </w:rPr>
        <w:t>Чемпионате</w:t>
      </w:r>
      <w:r w:rsidRPr="00325F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shd w:val="clear" w:color="auto" w:fill="FFFFFF"/>
        </w:rPr>
        <w:t xml:space="preserve"> не допускаются.</w:t>
      </w:r>
      <w:r w:rsidRPr="00222A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222A96" w:rsidRDefault="002B5EC2" w:rsidP="00325F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222A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222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Участники, зарегистрировавшиеся предварительно, должны подтвердить участие в соревнованиях в период регистрации </w:t>
      </w:r>
      <w:r w:rsidR="00222A96" w:rsidRPr="00325F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лично.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B5EC2" w:rsidRPr="0092416A" w:rsidRDefault="002B5EC2" w:rsidP="00325F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5F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V. Порядок проведения соревнований.</w:t>
      </w:r>
      <w:r w:rsidRPr="00325F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325F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Соревнования проводятся в один тур продолжительностью три часа.  Ловля рыбы на соревнованиях осуществляется в зоне, обозначенной флажками и маркировочной лентой.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Соревнования лично-командные проводятся в следующих видах зачета:</w:t>
      </w:r>
      <w:r w:rsidRPr="009241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41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Командный зачет (команда 3 человека) – максимальный суммарный вес пойманной рыбы.</w:t>
      </w:r>
      <w:r w:rsidRPr="009241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41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Личный зачет – максимальный вес улова.</w:t>
      </w:r>
      <w:r w:rsidRPr="009241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41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регистрации каждому из участников присваивается регистрационный номер и выдается соответствующий жетон. После финишной ракеты жетон крепится </w:t>
      </w:r>
      <w:r w:rsidRPr="00924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мешок с рыбой и сдается в судейскую коллегию. Участники командного зачета сдают рыбу, каждый по отдельности.</w:t>
      </w:r>
    </w:p>
    <w:p w:rsidR="00222A96" w:rsidRDefault="002B5EC2" w:rsidP="00325F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Старт соревнований дается ракетой сразу после открытия </w:t>
      </w:r>
      <w:r w:rsidR="00222A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Чемпионата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После сигнала «Старт» участникам разрешается сверлить неограниченное количество лунок, начинать прикармливание и ловлю рыбы.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Разрешается пользоваться только одной удочкой с «мормышкой» с одним впаянным крючком.  Использование блесен для ловли хищной рыбы,  приманок с двумя и более крючками - запрещено.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Минимальное расстояние между участниками во время ловли рыбы – 5 метров.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Ледобуры</w:t>
      </w:r>
      <w:proofErr w:type="spellEnd"/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участников во время ловли должны находиться в вертикальном положении вкрученными с лед.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22A96" w:rsidRPr="00325F67" w:rsidRDefault="002B5EC2" w:rsidP="00325F6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325F6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Участникам запрещается:</w:t>
      </w:r>
    </w:p>
    <w:p w:rsidR="00325F67" w:rsidRDefault="002B5EC2" w:rsidP="00325F6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покидать границы зоны ловли, в случае крайней необходимости зону ловли можно покинут</w:t>
      </w:r>
      <w:r w:rsidR="00222A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после получения разрешения 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судьи соревнований;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приближаться во время ловли к другим участникам на расстояние менее 5 метров,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приносить с собой на соревнования рыбу, идущую в зачет;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передавать кому-либо и принимать от кого-либо рыбу, идущую в зачет.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 может быть дисквалифицирован решением Судейской коллегии в случаях: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нарушения Правил соревнований;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оскорбления своим поведением нравственного и человеческого достоинства других участников;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участия в соревнованиях в состоянии алкогольного опьянения.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</w:t>
      </w:r>
      <w:proofErr w:type="spellStart"/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мотобуров</w:t>
      </w:r>
      <w:proofErr w:type="spellEnd"/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средств подводной подсветки запрещено.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Капитан каждой команды обязан, позаботиться о мерах безопасности членов команды, проверив перед стартом индивидуальные средства спасения на льду (спасательный шнур не менее 5 (пяти) метров и др.)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в личном зачете должны позаботиться о мерах собственной безопасности самостоятельно.  Организаторы турнира за безопасность участников ответственности не несут.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Разрешается участникам турнира оказывать помощь женщинам и детям в сверлении лунок.  Пойманная рыба должна храниться в полиэтиленовом пакете, представленном судейской коллегией. Рыба на взвешивание предоставляется только в чистом виде – без снега, загрязнений и т.д.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Место и время финиша устанавливается судейской коллегией и объявляется на </w:t>
      </w:r>
      <w:r w:rsidR="00325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торжественном открытии соревнований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За 30 минут до окончания соревнований дается преду</w:t>
      </w:r>
      <w:r w:rsidR="00325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предительный сигнал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 сигналу</w:t>
      </w:r>
      <w:r w:rsidR="00325F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финишной ракеты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участники должны находиться на месте взвешивания улова.</w:t>
      </w:r>
    </w:p>
    <w:p w:rsidR="00F53508" w:rsidRPr="0092416A" w:rsidRDefault="002B5EC2" w:rsidP="00325F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Улов на взвешивание участники личного и командного зачета сдают самостоятельно вместе с номером участника.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зачету принимаются: плотва, окунь, ерш, лещ и др. виды рыб, не запрещенные к вылову.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Спорные случаи решаются главным судьей.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A00F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VI. Регламент проведения соревнований.</w:t>
      </w:r>
      <w:r w:rsidRPr="008A00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8A00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A00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8.00 - 8.45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регистрация участников соревнований.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A00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8.45 - 9.00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торжественное открытие соревнований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A00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9.00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старт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A00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12.00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финиш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A00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12.00 - 12.30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взвешивание, подведение итогов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A00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12.30 - 13.00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построение, награждение победителей.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A00F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VII.</w:t>
      </w:r>
      <w:r w:rsidR="00325F67" w:rsidRPr="008A00F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8A00F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Награждение.</w:t>
      </w:r>
      <w:r w:rsidRPr="008A00F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 </w:t>
      </w:r>
      <w:bookmarkStart w:id="0" w:name="_GoBack"/>
      <w:bookmarkEnd w:id="0"/>
      <w:r w:rsidRPr="008A00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A00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24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Победители и призеры определяются как в командном, так и в личном зачете. Команда-победитель награждается кубком и дипломом соответствующей степени. Победитель в личном зачете награждается кубком и дипломом соответствующей степени. Призеры соревнований награждаются медалями и дипломами соответствующих степеней.</w:t>
      </w:r>
    </w:p>
    <w:sectPr w:rsidR="00F53508" w:rsidRPr="0092416A" w:rsidSect="00325F6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C2"/>
    <w:rsid w:val="00222A96"/>
    <w:rsid w:val="002B5EC2"/>
    <w:rsid w:val="00325F67"/>
    <w:rsid w:val="008751AB"/>
    <w:rsid w:val="008A00FB"/>
    <w:rsid w:val="0092416A"/>
    <w:rsid w:val="00F5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5EC2"/>
  </w:style>
  <w:style w:type="character" w:styleId="a3">
    <w:name w:val="Hyperlink"/>
    <w:basedOn w:val="a0"/>
    <w:uiPriority w:val="99"/>
    <w:semiHidden/>
    <w:unhideWhenUsed/>
    <w:rsid w:val="002B5E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5EC2"/>
  </w:style>
  <w:style w:type="character" w:styleId="a3">
    <w:name w:val="Hyperlink"/>
    <w:basedOn w:val="a0"/>
    <w:uiPriority w:val="99"/>
    <w:semiHidden/>
    <w:unhideWhenUsed/>
    <w:rsid w:val="002B5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z.b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</cp:lastModifiedBy>
  <cp:revision>4</cp:revision>
  <dcterms:created xsi:type="dcterms:W3CDTF">2015-02-20T06:26:00Z</dcterms:created>
  <dcterms:modified xsi:type="dcterms:W3CDTF">2015-02-20T06:58:00Z</dcterms:modified>
</cp:coreProperties>
</file>