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18" w:rsidRDefault="00D05818" w:rsidP="00D05818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DBCFE00" wp14:editId="06693B6B">
            <wp:simplePos x="0" y="0"/>
            <wp:positionH relativeFrom="column">
              <wp:posOffset>-133350</wp:posOffset>
            </wp:positionH>
            <wp:positionV relativeFrom="paragraph">
              <wp:posOffset>22860</wp:posOffset>
            </wp:positionV>
            <wp:extent cx="1132205" cy="1143000"/>
            <wp:effectExtent l="0" t="0" r="0" b="0"/>
            <wp:wrapSquare wrapText="bothSides"/>
            <wp:docPr id="1" name="Рисунок 1" descr="блан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                                        Муниципальное бюджетное образовательное учреждение дополнительного  образования</w:t>
      </w:r>
    </w:p>
    <w:p w:rsidR="00D05818" w:rsidRDefault="00D05818" w:rsidP="00D05818">
      <w:pPr>
        <w:ind w:left="-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«Борисоглебская детско-юношеская спортивная школа»</w:t>
      </w:r>
    </w:p>
    <w:tbl>
      <w:tblPr>
        <w:tblpPr w:leftFromText="180" w:rightFromText="180" w:vertAnchor="text" w:horzAnchor="page" w:tblpX="4153" w:tblpY="3"/>
        <w:tblW w:w="0" w:type="auto"/>
        <w:tblBorders>
          <w:top w:val="double" w:sz="12" w:space="0" w:color="auto"/>
        </w:tblBorders>
        <w:tblLook w:val="04A0" w:firstRow="1" w:lastRow="0" w:firstColumn="1" w:lastColumn="0" w:noHBand="0" w:noVBand="1"/>
      </w:tblPr>
      <w:tblGrid>
        <w:gridCol w:w="11281"/>
      </w:tblGrid>
      <w:tr w:rsidR="00192BEB" w:rsidTr="00192BEB">
        <w:trPr>
          <w:trHeight w:val="105"/>
        </w:trPr>
        <w:tc>
          <w:tcPr>
            <w:tcW w:w="11281" w:type="dxa"/>
            <w:tcBorders>
              <w:top w:val="double" w:sz="12" w:space="0" w:color="auto"/>
              <w:left w:val="nil"/>
              <w:bottom w:val="thinThickLargeGap" w:sz="4" w:space="0" w:color="auto"/>
              <w:right w:val="nil"/>
            </w:tcBorders>
          </w:tcPr>
          <w:p w:rsidR="00192BEB" w:rsidRDefault="00192BEB" w:rsidP="00192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397160   Воронежская область,  г. Борисоглебск, ул. Народная  д.59</w:t>
            </w:r>
          </w:p>
          <w:p w:rsidR="00192BEB" w:rsidRDefault="00192BEB" w:rsidP="00192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 (факс) (47354) 6-04-36,  6-05-57</w:t>
            </w:r>
          </w:p>
          <w:p w:rsidR="00192BEB" w:rsidRDefault="00192BEB" w:rsidP="00192B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fiz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bor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92BEB" w:rsidRDefault="00192BEB" w:rsidP="00192BEB">
            <w:pPr>
              <w:rPr>
                <w:sz w:val="22"/>
                <w:szCs w:val="22"/>
              </w:rPr>
            </w:pPr>
          </w:p>
        </w:tc>
      </w:tr>
      <w:tr w:rsidR="00192BEB" w:rsidTr="00192BEB">
        <w:trPr>
          <w:trHeight w:val="49"/>
        </w:trPr>
        <w:tc>
          <w:tcPr>
            <w:tcW w:w="11281" w:type="dxa"/>
            <w:tcBorders>
              <w:top w:val="thinThickLargeGap" w:sz="4" w:space="0" w:color="auto"/>
              <w:left w:val="nil"/>
              <w:bottom w:val="nil"/>
              <w:right w:val="nil"/>
            </w:tcBorders>
          </w:tcPr>
          <w:p w:rsidR="00192BEB" w:rsidRDefault="00192BEB" w:rsidP="00192BEB">
            <w:pPr>
              <w:rPr>
                <w:b/>
                <w:sz w:val="22"/>
                <w:szCs w:val="22"/>
              </w:rPr>
            </w:pPr>
          </w:p>
          <w:p w:rsidR="00192BEB" w:rsidRDefault="00192BEB" w:rsidP="00192BEB">
            <w:pPr>
              <w:rPr>
                <w:b/>
                <w:sz w:val="22"/>
                <w:szCs w:val="22"/>
              </w:rPr>
            </w:pPr>
          </w:p>
          <w:p w:rsidR="00192BEB" w:rsidRDefault="00192BEB" w:rsidP="00192BEB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 35  от  « 18 »  февраля  2016г.</w:t>
            </w:r>
          </w:p>
        </w:tc>
      </w:tr>
    </w:tbl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D05818" w:rsidRDefault="00D05818" w:rsidP="0042276D">
      <w:pPr>
        <w:jc w:val="center"/>
        <w:rPr>
          <w:b/>
          <w:sz w:val="28"/>
          <w:szCs w:val="28"/>
        </w:rPr>
      </w:pPr>
    </w:p>
    <w:p w:rsidR="00BC1C28" w:rsidRPr="0052661A" w:rsidRDefault="00BC1C28" w:rsidP="0042276D">
      <w:pPr>
        <w:jc w:val="center"/>
        <w:rPr>
          <w:rStyle w:val="a4"/>
          <w:sz w:val="28"/>
          <w:szCs w:val="28"/>
        </w:rPr>
      </w:pPr>
      <w:r w:rsidRPr="0052661A">
        <w:rPr>
          <w:b/>
          <w:sz w:val="28"/>
          <w:szCs w:val="28"/>
        </w:rPr>
        <w:t>Показатели и индикаторы рейтинга</w:t>
      </w:r>
      <w:r w:rsidR="0042276D">
        <w:rPr>
          <w:rStyle w:val="a3"/>
          <w:b/>
          <w:sz w:val="28"/>
          <w:szCs w:val="28"/>
        </w:rPr>
        <w:t xml:space="preserve"> </w:t>
      </w:r>
      <w:r w:rsidRPr="0052661A">
        <w:rPr>
          <w:rStyle w:val="a4"/>
          <w:sz w:val="28"/>
          <w:szCs w:val="28"/>
        </w:rPr>
        <w:t>организаций дополнительного образования</w:t>
      </w:r>
    </w:p>
    <w:p w:rsidR="00BC1C28" w:rsidRPr="0052661A" w:rsidRDefault="00BC1C28" w:rsidP="00BC1C28">
      <w:pPr>
        <w:spacing w:line="360" w:lineRule="auto"/>
        <w:jc w:val="center"/>
        <w:rPr>
          <w:b/>
          <w:sz w:val="28"/>
          <w:szCs w:val="28"/>
        </w:rPr>
      </w:pPr>
      <w:r w:rsidRPr="0052661A">
        <w:rPr>
          <w:rStyle w:val="a4"/>
          <w:sz w:val="28"/>
          <w:szCs w:val="28"/>
        </w:rPr>
        <w:t>Воронежской области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43"/>
        <w:gridCol w:w="4208"/>
        <w:gridCol w:w="3689"/>
        <w:gridCol w:w="3260"/>
      </w:tblGrid>
      <w:tr w:rsidR="00BC1C28" w:rsidRPr="00FF5417" w:rsidTr="00D32DF6">
        <w:tc>
          <w:tcPr>
            <w:tcW w:w="817" w:type="dxa"/>
          </w:tcPr>
          <w:p w:rsidR="00BC1C28" w:rsidRPr="00FF5417" w:rsidRDefault="00BC1C28" w:rsidP="009E122E">
            <w:pPr>
              <w:jc w:val="center"/>
              <w:rPr>
                <w:b/>
              </w:rPr>
            </w:pPr>
            <w:r w:rsidRPr="00FF5417">
              <w:rPr>
                <w:b/>
              </w:rPr>
              <w:t>№ п\</w:t>
            </w:r>
            <w:proofErr w:type="gramStart"/>
            <w:r w:rsidRPr="00FF5417">
              <w:rPr>
                <w:b/>
              </w:rPr>
              <w:t>п</w:t>
            </w:r>
            <w:proofErr w:type="gramEnd"/>
          </w:p>
        </w:tc>
        <w:tc>
          <w:tcPr>
            <w:tcW w:w="3443" w:type="dxa"/>
          </w:tcPr>
          <w:p w:rsidR="00BC1C28" w:rsidRPr="00FF5417" w:rsidRDefault="00BC1C28" w:rsidP="009E122E">
            <w:pPr>
              <w:jc w:val="center"/>
              <w:rPr>
                <w:b/>
              </w:rPr>
            </w:pPr>
            <w:r w:rsidRPr="00FF5417">
              <w:rPr>
                <w:b/>
              </w:rPr>
              <w:t>Показатель</w:t>
            </w:r>
          </w:p>
        </w:tc>
        <w:tc>
          <w:tcPr>
            <w:tcW w:w="4208" w:type="dxa"/>
          </w:tcPr>
          <w:p w:rsidR="00BC1C28" w:rsidRPr="00FF5417" w:rsidRDefault="00BC1C28" w:rsidP="009E122E">
            <w:pPr>
              <w:jc w:val="center"/>
              <w:rPr>
                <w:b/>
              </w:rPr>
            </w:pPr>
            <w:r w:rsidRPr="00FF5417">
              <w:rPr>
                <w:b/>
              </w:rPr>
              <w:t>Индикаторы</w:t>
            </w:r>
          </w:p>
        </w:tc>
        <w:tc>
          <w:tcPr>
            <w:tcW w:w="3689" w:type="dxa"/>
          </w:tcPr>
          <w:p w:rsidR="00BC1C28" w:rsidRPr="00FF5417" w:rsidRDefault="00BC1C28" w:rsidP="009E122E">
            <w:pPr>
              <w:jc w:val="center"/>
              <w:rPr>
                <w:b/>
              </w:rPr>
            </w:pPr>
            <w:r w:rsidRPr="00FF5417">
              <w:rPr>
                <w:b/>
              </w:rPr>
              <w:t>Значение</w:t>
            </w:r>
          </w:p>
        </w:tc>
        <w:tc>
          <w:tcPr>
            <w:tcW w:w="3260" w:type="dxa"/>
          </w:tcPr>
          <w:p w:rsidR="00BC1C28" w:rsidRPr="00FF5417" w:rsidRDefault="00BC1C28" w:rsidP="009E122E">
            <w:pPr>
              <w:jc w:val="center"/>
              <w:rPr>
                <w:b/>
              </w:rPr>
            </w:pPr>
            <w:r w:rsidRPr="00FF5417">
              <w:rPr>
                <w:b/>
              </w:rPr>
              <w:t>Подтверждающие документы</w:t>
            </w:r>
          </w:p>
        </w:tc>
      </w:tr>
      <w:tr w:rsidR="00192BEB" w:rsidRPr="00FF5417" w:rsidTr="00600C1A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spacing w:after="120" w:line="276" w:lineRule="auto"/>
            </w:pPr>
            <w:r w:rsidRPr="00FF5417">
              <w:rPr>
                <w:rStyle w:val="21"/>
                <w:rFonts w:eastAsia="Arial Unicode MS"/>
              </w:rPr>
              <w:t xml:space="preserve">Сохранность контингента </w:t>
            </w:r>
            <w:proofErr w:type="gramStart"/>
            <w:r w:rsidRPr="00FF5417">
              <w:rPr>
                <w:rStyle w:val="21"/>
                <w:rFonts w:eastAsia="Arial Unicode MS"/>
              </w:rPr>
              <w:t>обучающихся</w:t>
            </w:r>
            <w:proofErr w:type="gramEnd"/>
            <w:r w:rsidRPr="00FF5417">
              <w:rPr>
                <w:rStyle w:val="21"/>
                <w:rFonts w:eastAsia="Arial Unicode MS"/>
              </w:rPr>
              <w:t xml:space="preserve"> 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D32DF6">
            <w:r w:rsidRPr="00FF5417">
              <w:rPr>
                <w:rStyle w:val="21"/>
                <w:rFonts w:eastAsia="Arial Unicode MS"/>
              </w:rPr>
              <w:t>Соотношение количества обучающихся на начало и конец учебного года 2014/2015 (включая выпускников)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192BEB" w:rsidP="00883868">
            <w:pPr>
              <w:jc w:val="center"/>
            </w:pPr>
            <w:r>
              <w:t>96,4 % /</w:t>
            </w:r>
            <w:r w:rsidR="00763C73">
              <w:t xml:space="preserve"> </w:t>
            </w:r>
            <w:r>
              <w:t>10 баллов</w:t>
            </w:r>
          </w:p>
        </w:tc>
        <w:tc>
          <w:tcPr>
            <w:tcW w:w="3260" w:type="dxa"/>
            <w:shd w:val="clear" w:color="auto" w:fill="auto"/>
          </w:tcPr>
          <w:p w:rsidR="00192BEB" w:rsidRDefault="00192BEB" w:rsidP="00192BEB">
            <w:r>
              <w:t xml:space="preserve">Справка учредителя, </w:t>
            </w:r>
          </w:p>
          <w:p w:rsidR="00883868" w:rsidRDefault="00D32DF6" w:rsidP="00192BEB">
            <w:r>
              <w:t>информационная справка</w:t>
            </w:r>
            <w:r w:rsidR="00883868">
              <w:t>.</w:t>
            </w:r>
          </w:p>
          <w:p w:rsidR="00883868" w:rsidRPr="00883868" w:rsidRDefault="00883868" w:rsidP="00192BEB">
            <w:pPr>
              <w:rPr>
                <w:b/>
              </w:rPr>
            </w:pPr>
            <w:r w:rsidRPr="00883868">
              <w:rPr>
                <w:b/>
              </w:rPr>
              <w:t>Приложение № 1</w:t>
            </w:r>
            <w:r>
              <w:rPr>
                <w:b/>
              </w:rPr>
              <w:t>.</w:t>
            </w:r>
          </w:p>
        </w:tc>
      </w:tr>
      <w:tr w:rsidR="00192BEB" w:rsidRPr="00FF5417" w:rsidTr="00600C1A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 xml:space="preserve">Количество дополнительных образовательных программ, реализуемых  посредством сетевого взаимодействия с организациями различных типов, с использованием  дистанционных технологий 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763C73">
            <w:pPr>
              <w:jc w:val="both"/>
            </w:pPr>
            <w:r w:rsidRPr="00FF5417">
              <w:t>- наличие дополнительных образовательных программ с использованием сетевого взаимодействия, дистанционных технологий</w:t>
            </w:r>
          </w:p>
          <w:p w:rsidR="00192BEB" w:rsidRPr="00FF5417" w:rsidRDefault="00192BEB" w:rsidP="00763C73">
            <w:pPr>
              <w:jc w:val="both"/>
            </w:pPr>
            <w:r w:rsidRPr="00FF5417">
              <w:t>- наличие соглашений (договоров) о сотрудничестве в реализации дополнительных образовательных программ с организациями различных типов (социальными партнерами)</w:t>
            </w:r>
          </w:p>
        </w:tc>
        <w:tc>
          <w:tcPr>
            <w:tcW w:w="3689" w:type="dxa"/>
            <w:shd w:val="clear" w:color="auto" w:fill="auto"/>
          </w:tcPr>
          <w:p w:rsidR="00192BEB" w:rsidRDefault="00763C73" w:rsidP="00883868">
            <w:pPr>
              <w:jc w:val="center"/>
              <w:rPr>
                <w:b/>
              </w:rPr>
            </w:pPr>
            <w:r w:rsidRPr="00763C73">
              <w:rPr>
                <w:b/>
              </w:rPr>
              <w:t>Школы</w:t>
            </w:r>
          </w:p>
          <w:p w:rsidR="00763C73" w:rsidRDefault="00763C73" w:rsidP="00883868">
            <w:pPr>
              <w:jc w:val="center"/>
            </w:pPr>
            <w:r w:rsidRPr="00763C73">
              <w:t>5 договоров</w:t>
            </w:r>
            <w:r>
              <w:t xml:space="preserve"> / 5 баллов</w:t>
            </w:r>
          </w:p>
          <w:p w:rsidR="00763C73" w:rsidRDefault="00763C73" w:rsidP="00883868">
            <w:pPr>
              <w:jc w:val="center"/>
            </w:pPr>
            <w:r w:rsidRPr="00763C73">
              <w:t>7 программ / 14 баллов</w:t>
            </w:r>
          </w:p>
          <w:p w:rsidR="00763C73" w:rsidRDefault="00763C73" w:rsidP="008838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ССУЗы</w:t>
            </w:r>
            <w:proofErr w:type="spellEnd"/>
            <w:r>
              <w:rPr>
                <w:b/>
              </w:rPr>
              <w:t xml:space="preserve"> </w:t>
            </w:r>
            <w:r w:rsidR="008A00A8">
              <w:rPr>
                <w:b/>
              </w:rPr>
              <w:t>–</w:t>
            </w:r>
            <w:r>
              <w:rPr>
                <w:b/>
              </w:rPr>
              <w:t xml:space="preserve"> ВУЗы</w:t>
            </w:r>
          </w:p>
          <w:p w:rsidR="001C0D4D" w:rsidRDefault="001C0D4D" w:rsidP="00883868">
            <w:pPr>
              <w:jc w:val="center"/>
            </w:pPr>
            <w:r>
              <w:t>3 договора / 3 балла</w:t>
            </w:r>
          </w:p>
          <w:p w:rsidR="00194097" w:rsidRPr="001C0D4D" w:rsidRDefault="00CF2292" w:rsidP="00883868">
            <w:pPr>
              <w:jc w:val="center"/>
            </w:pPr>
            <w:r>
              <w:t>7 программ / 14 баллов</w:t>
            </w:r>
          </w:p>
          <w:p w:rsidR="008A00A8" w:rsidRDefault="008A00A8" w:rsidP="00883868">
            <w:pPr>
              <w:jc w:val="center"/>
              <w:rPr>
                <w:b/>
              </w:rPr>
            </w:pPr>
            <w:r>
              <w:rPr>
                <w:b/>
              </w:rPr>
              <w:t>Детские сады</w:t>
            </w:r>
          </w:p>
          <w:p w:rsidR="008A00A8" w:rsidRDefault="008A00A8" w:rsidP="008A00A8">
            <w:pPr>
              <w:jc w:val="center"/>
            </w:pPr>
            <w:r>
              <w:t>3 договора / 3 балла</w:t>
            </w:r>
          </w:p>
          <w:p w:rsidR="008A00A8" w:rsidRPr="008A00A8" w:rsidRDefault="008A00A8" w:rsidP="008A00A8">
            <w:pPr>
              <w:jc w:val="center"/>
            </w:pPr>
            <w:r>
              <w:t>3 программы / 6 баллов</w:t>
            </w:r>
          </w:p>
          <w:p w:rsidR="00763C73" w:rsidRDefault="00763C73" w:rsidP="00883868">
            <w:pPr>
              <w:jc w:val="center"/>
              <w:rPr>
                <w:b/>
              </w:rPr>
            </w:pPr>
            <w:r>
              <w:rPr>
                <w:b/>
              </w:rPr>
              <w:t>Социальные партнёры</w:t>
            </w:r>
          </w:p>
          <w:p w:rsidR="008A00A8" w:rsidRDefault="00F2282B" w:rsidP="00883868">
            <w:pPr>
              <w:jc w:val="center"/>
            </w:pPr>
            <w:r>
              <w:t>4</w:t>
            </w:r>
            <w:r w:rsidR="008A00A8">
              <w:t xml:space="preserve"> договора / 3 балла</w:t>
            </w:r>
          </w:p>
          <w:p w:rsidR="008A00A8" w:rsidRDefault="00F2282B" w:rsidP="00883868">
            <w:pPr>
              <w:jc w:val="center"/>
            </w:pPr>
            <w:r>
              <w:t>4</w:t>
            </w:r>
            <w:r w:rsidR="008A00A8">
              <w:t xml:space="preserve"> программы / 6 баллов</w:t>
            </w:r>
          </w:p>
          <w:p w:rsidR="008A00A8" w:rsidRDefault="008A00A8" w:rsidP="00883868">
            <w:pPr>
              <w:jc w:val="center"/>
              <w:rPr>
                <w:b/>
              </w:rPr>
            </w:pPr>
            <w:r>
              <w:rPr>
                <w:b/>
              </w:rPr>
              <w:t>КФК</w:t>
            </w:r>
          </w:p>
          <w:p w:rsidR="00194097" w:rsidRDefault="00194097" w:rsidP="00883868">
            <w:pPr>
              <w:jc w:val="center"/>
            </w:pPr>
            <w:r>
              <w:t>1 договор / 1 балл</w:t>
            </w:r>
          </w:p>
          <w:p w:rsidR="00CF2292" w:rsidRPr="00194097" w:rsidRDefault="00CF2292" w:rsidP="00883868">
            <w:pPr>
              <w:jc w:val="center"/>
            </w:pPr>
            <w:r>
              <w:t>10 программ / 20 баллов</w:t>
            </w:r>
          </w:p>
          <w:p w:rsidR="00F2282B" w:rsidRPr="00F2282B" w:rsidRDefault="00F2282B" w:rsidP="00883868">
            <w:pPr>
              <w:jc w:val="center"/>
            </w:pPr>
          </w:p>
          <w:p w:rsidR="00763C73" w:rsidRPr="00763C73" w:rsidRDefault="00763C73" w:rsidP="003E22DC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00A8" w:rsidRDefault="008A00A8" w:rsidP="00763C73">
            <w:r>
              <w:t xml:space="preserve">Копии договоров, </w:t>
            </w:r>
          </w:p>
          <w:p w:rsidR="00192BEB" w:rsidRDefault="008A00A8" w:rsidP="00763C73">
            <w:r>
              <w:t>копии положений.</w:t>
            </w:r>
          </w:p>
          <w:p w:rsidR="008A00A8" w:rsidRPr="008A00A8" w:rsidRDefault="008A00A8" w:rsidP="00763C73">
            <w:r>
              <w:rPr>
                <w:b/>
              </w:rPr>
              <w:t>Приложение №2.</w:t>
            </w:r>
          </w:p>
        </w:tc>
      </w:tr>
      <w:tr w:rsidR="00192BEB" w:rsidRPr="00FF5417" w:rsidTr="00600C1A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FF5417">
              <w:rPr>
                <w:rStyle w:val="21"/>
                <w:rFonts w:eastAsia="Arial Unicode MS"/>
              </w:rPr>
              <w:t xml:space="preserve">Количество массовых мероприятий, проведенных организацией/количество массовых мероприятий, в которых организация приняла участие 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 xml:space="preserve">Организация и участие в массовых мероприятиях разного уровня: </w:t>
            </w:r>
            <w:proofErr w:type="gramStart"/>
            <w:r w:rsidRPr="00FF5417">
              <w:rPr>
                <w:rStyle w:val="21"/>
                <w:rFonts w:eastAsia="Arial Unicode MS"/>
              </w:rPr>
              <w:t>муниципальные</w:t>
            </w:r>
            <w:proofErr w:type="gramEnd"/>
            <w:r w:rsidRPr="00FF5417">
              <w:rPr>
                <w:rStyle w:val="21"/>
                <w:rFonts w:eastAsia="Arial Unicode MS"/>
              </w:rPr>
              <w:t>, региональные, всероссийские, международные</w:t>
            </w:r>
          </w:p>
        </w:tc>
        <w:tc>
          <w:tcPr>
            <w:tcW w:w="3689" w:type="dxa"/>
            <w:shd w:val="clear" w:color="auto" w:fill="auto"/>
          </w:tcPr>
          <w:p w:rsidR="00192BEB" w:rsidRDefault="008A00A8" w:rsidP="008A00A8">
            <w:pPr>
              <w:jc w:val="center"/>
              <w:rPr>
                <w:b/>
              </w:rPr>
            </w:pPr>
            <w:r w:rsidRPr="008A00A8">
              <w:rPr>
                <w:b/>
              </w:rPr>
              <w:t>Организаторы</w:t>
            </w:r>
          </w:p>
          <w:p w:rsidR="008A00A8" w:rsidRDefault="008A00A8" w:rsidP="00711250">
            <w:proofErr w:type="gramStart"/>
            <w:r>
              <w:t>Муниципальный</w:t>
            </w:r>
            <w:proofErr w:type="gramEnd"/>
            <w:r>
              <w:t xml:space="preserve"> / </w:t>
            </w:r>
            <w:r w:rsidR="00711250">
              <w:t>102 балла</w:t>
            </w:r>
          </w:p>
          <w:p w:rsidR="00711250" w:rsidRDefault="00711250" w:rsidP="00711250">
            <w:proofErr w:type="gramStart"/>
            <w:r w:rsidRPr="00711250">
              <w:t>Региональный</w:t>
            </w:r>
            <w:proofErr w:type="gramEnd"/>
            <w:r>
              <w:t xml:space="preserve"> / 63 балла</w:t>
            </w:r>
          </w:p>
          <w:p w:rsidR="00711250" w:rsidRDefault="00711250" w:rsidP="00711250">
            <w:proofErr w:type="gramStart"/>
            <w:r>
              <w:t>Всероссийский</w:t>
            </w:r>
            <w:proofErr w:type="gramEnd"/>
            <w:r>
              <w:t xml:space="preserve"> / 40 баллов</w:t>
            </w:r>
          </w:p>
          <w:p w:rsidR="00711250" w:rsidRDefault="00711250" w:rsidP="00711250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711250" w:rsidRDefault="00711250" w:rsidP="00711250">
            <w:proofErr w:type="gramStart"/>
            <w:r>
              <w:t>Областной</w:t>
            </w:r>
            <w:proofErr w:type="gramEnd"/>
            <w:r>
              <w:t xml:space="preserve"> / 20,7 балла</w:t>
            </w:r>
          </w:p>
          <w:p w:rsidR="00711250" w:rsidRDefault="00711250" w:rsidP="00711250">
            <w:r>
              <w:t>Россия / 14,5 балла</w:t>
            </w:r>
          </w:p>
          <w:p w:rsidR="00711250" w:rsidRPr="00711250" w:rsidRDefault="00711250" w:rsidP="00711250">
            <w:r>
              <w:t>Мир / 2,10 балла</w:t>
            </w:r>
          </w:p>
          <w:p w:rsidR="00711250" w:rsidRPr="00711250" w:rsidRDefault="00711250" w:rsidP="008A00A8">
            <w:pPr>
              <w:jc w:val="center"/>
            </w:pPr>
          </w:p>
        </w:tc>
        <w:tc>
          <w:tcPr>
            <w:tcW w:w="3260" w:type="dxa"/>
          </w:tcPr>
          <w:p w:rsidR="00192BEB" w:rsidRDefault="00711250" w:rsidP="009E122E">
            <w:pPr>
              <w:jc w:val="both"/>
            </w:pPr>
            <w:r>
              <w:t>Параметры,</w:t>
            </w:r>
          </w:p>
          <w:p w:rsidR="00711250" w:rsidRDefault="00D875C4" w:rsidP="009E122E">
            <w:pPr>
              <w:jc w:val="both"/>
            </w:pPr>
            <w:r>
              <w:t>и</w:t>
            </w:r>
            <w:r w:rsidR="00711250">
              <w:t>тоги выполнения календаря спортивно-массовых мероприятий.</w:t>
            </w:r>
          </w:p>
          <w:p w:rsidR="00D875C4" w:rsidRPr="00D875C4" w:rsidRDefault="00D875C4" w:rsidP="009E122E">
            <w:pPr>
              <w:jc w:val="both"/>
              <w:rPr>
                <w:b/>
              </w:rPr>
            </w:pPr>
            <w:r w:rsidRPr="00D875C4">
              <w:rPr>
                <w:b/>
              </w:rPr>
              <w:t>Приложение № 3</w:t>
            </w:r>
          </w:p>
        </w:tc>
      </w:tr>
      <w:tr w:rsidR="00192BEB" w:rsidRPr="00FF5417" w:rsidTr="00600C1A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>Количество обучающихся, являющихся победителями и призерами массовых мероприятий (конкурсов, фестивалей, смотров и т.д.)</w:t>
            </w:r>
          </w:p>
          <w:p w:rsidR="00192BEB" w:rsidRPr="00FF5417" w:rsidRDefault="00192BEB" w:rsidP="009E122E">
            <w:pPr>
              <w:jc w:val="both"/>
            </w:pP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  <w:proofErr w:type="gramStart"/>
            <w:r w:rsidRPr="00FF5417">
              <w:rPr>
                <w:rStyle w:val="21"/>
                <w:rFonts w:eastAsia="Arial Unicode MS"/>
              </w:rPr>
              <w:t>Наличие обучающихся - участников, победителей, призеров (1, 2, 3 место)</w:t>
            </w:r>
            <w:r w:rsidRPr="00FF5417">
              <w:t xml:space="preserve"> конкурсов, фестивалей, смотров и т.д.</w:t>
            </w:r>
            <w:r w:rsidRPr="00FF5417">
              <w:rPr>
                <w:rStyle w:val="21"/>
                <w:rFonts w:eastAsia="Arial Unicode MS"/>
              </w:rPr>
              <w:t>. международного, всероссийского, регионального уровней</w:t>
            </w:r>
            <w:proofErr w:type="gramEnd"/>
          </w:p>
          <w:p w:rsidR="00192BEB" w:rsidRPr="00FF5417" w:rsidRDefault="00192BEB" w:rsidP="008F0941">
            <w:pPr>
              <w:jc w:val="both"/>
            </w:pPr>
          </w:p>
        </w:tc>
        <w:tc>
          <w:tcPr>
            <w:tcW w:w="3689" w:type="dxa"/>
            <w:shd w:val="clear" w:color="auto" w:fill="auto"/>
          </w:tcPr>
          <w:p w:rsidR="00192BEB" w:rsidRDefault="00DC3F81" w:rsidP="00DC3F81">
            <w:pPr>
              <w:widowControl w:val="0"/>
              <w:tabs>
                <w:tab w:val="left" w:pos="144"/>
              </w:tabs>
              <w:spacing w:line="277" w:lineRule="exact"/>
            </w:pPr>
            <w:r w:rsidRPr="00DC3F81">
              <w:t>Региональный-</w:t>
            </w:r>
            <w:r>
              <w:t>30,4 балла</w:t>
            </w:r>
          </w:p>
          <w:p w:rsidR="00DC3F81" w:rsidRDefault="00DC3F81" w:rsidP="00DC3F81">
            <w:pPr>
              <w:widowControl w:val="0"/>
              <w:tabs>
                <w:tab w:val="left" w:pos="144"/>
              </w:tabs>
              <w:spacing w:line="277" w:lineRule="exact"/>
            </w:pPr>
            <w:r>
              <w:t>Всероссийский-21,5 балла</w:t>
            </w:r>
          </w:p>
          <w:p w:rsidR="00DC3F81" w:rsidRPr="00DC3F81" w:rsidRDefault="00DC3F81" w:rsidP="00DC3F81">
            <w:pPr>
              <w:widowControl w:val="0"/>
              <w:tabs>
                <w:tab w:val="left" w:pos="144"/>
              </w:tabs>
              <w:spacing w:line="277" w:lineRule="exact"/>
            </w:pPr>
            <w:r>
              <w:t>Международный-1,2 балла</w:t>
            </w:r>
          </w:p>
        </w:tc>
        <w:tc>
          <w:tcPr>
            <w:tcW w:w="3260" w:type="dxa"/>
            <w:shd w:val="clear" w:color="auto" w:fill="auto"/>
          </w:tcPr>
          <w:p w:rsidR="00192BEB" w:rsidRDefault="0047029E" w:rsidP="009E122E">
            <w:pPr>
              <w:jc w:val="both"/>
            </w:pPr>
            <w:r>
              <w:t>Информационная справка,</w:t>
            </w:r>
          </w:p>
          <w:p w:rsidR="008C6C59" w:rsidRDefault="0047029E" w:rsidP="009E122E">
            <w:pPr>
              <w:jc w:val="both"/>
            </w:pPr>
            <w:r>
              <w:t>копии дипломов победителей</w:t>
            </w:r>
            <w:r w:rsidR="00C5289F">
              <w:t xml:space="preserve"> и призёров</w:t>
            </w:r>
            <w:r w:rsidR="008C6C59">
              <w:t xml:space="preserve"> на бумажном носителе в количестве </w:t>
            </w:r>
          </w:p>
          <w:p w:rsidR="0047029E" w:rsidRDefault="008C6C59" w:rsidP="009E122E">
            <w:pPr>
              <w:jc w:val="both"/>
            </w:pPr>
            <w:r>
              <w:t>121 шт.</w:t>
            </w:r>
          </w:p>
          <w:p w:rsidR="00C5289F" w:rsidRPr="00C5289F" w:rsidRDefault="00C5289F" w:rsidP="009E122E">
            <w:pPr>
              <w:jc w:val="both"/>
              <w:rPr>
                <w:b/>
              </w:rPr>
            </w:pPr>
            <w:r>
              <w:rPr>
                <w:b/>
              </w:rPr>
              <w:t>Приложение № 4</w:t>
            </w:r>
          </w:p>
        </w:tc>
      </w:tr>
      <w:tr w:rsidR="00192BEB" w:rsidRPr="00FF5417" w:rsidTr="00887A80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>Количество обучающихся, являющихся участниками массовых мероприятий (конкурсов, фестивалей, смотров и т.д.)</w:t>
            </w:r>
          </w:p>
          <w:p w:rsidR="00192BEB" w:rsidRPr="00FF5417" w:rsidRDefault="00192BEB" w:rsidP="009E122E">
            <w:pPr>
              <w:jc w:val="both"/>
            </w:pPr>
          </w:p>
        </w:tc>
        <w:tc>
          <w:tcPr>
            <w:tcW w:w="4208" w:type="dxa"/>
            <w:shd w:val="clear" w:color="auto" w:fill="auto"/>
          </w:tcPr>
          <w:p w:rsidR="00192BEB" w:rsidRDefault="00192BEB" w:rsidP="008F0941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 xml:space="preserve">Наличие обучающихся – участников </w:t>
            </w:r>
            <w:r w:rsidRPr="00FF5417">
              <w:t>конкурсов, фестивалей, смотров и т.д.</w:t>
            </w:r>
            <w:r w:rsidRPr="00FF5417">
              <w:rPr>
                <w:rStyle w:val="21"/>
                <w:rFonts w:eastAsia="Arial Unicode MS"/>
                <w:highlight w:val="yellow"/>
              </w:rPr>
              <w:t xml:space="preserve"> 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международного, всероссийского, регионального уровней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3689" w:type="dxa"/>
            <w:shd w:val="clear" w:color="auto" w:fill="auto"/>
          </w:tcPr>
          <w:p w:rsidR="00D23E54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 xml:space="preserve">Региональный </w:t>
            </w:r>
          </w:p>
          <w:p w:rsidR="00192BEB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968чел. / 96,8 балла</w:t>
            </w:r>
          </w:p>
          <w:p w:rsidR="00D23E54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Всероссийский</w:t>
            </w:r>
          </w:p>
          <w:p w:rsidR="00D23E54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71 чел. / 14,2 балла</w:t>
            </w:r>
          </w:p>
          <w:p w:rsidR="00D23E54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Международный</w:t>
            </w:r>
          </w:p>
          <w:p w:rsidR="00D23E54" w:rsidRPr="00FF5417" w:rsidRDefault="00D23E54" w:rsidP="00D23E54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4 чел. / 1,2 балла</w:t>
            </w:r>
          </w:p>
        </w:tc>
        <w:tc>
          <w:tcPr>
            <w:tcW w:w="3260" w:type="dxa"/>
            <w:shd w:val="clear" w:color="auto" w:fill="auto"/>
          </w:tcPr>
          <w:p w:rsidR="00192BEB" w:rsidRDefault="00D23E54" w:rsidP="009E122E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дипломов победителей,</w:t>
            </w:r>
          </w:p>
          <w:p w:rsidR="00D23E54" w:rsidRDefault="00D23E54" w:rsidP="00D23E54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выписок с соревнований.</w:t>
            </w:r>
          </w:p>
          <w:p w:rsidR="00C5289F" w:rsidRPr="00C5289F" w:rsidRDefault="00C5289F" w:rsidP="00D23E54">
            <w:pPr>
              <w:rPr>
                <w:rStyle w:val="21"/>
                <w:rFonts w:eastAsia="Arial Unicode MS"/>
                <w:b/>
              </w:rPr>
            </w:pPr>
            <w:r w:rsidRPr="00C5289F">
              <w:rPr>
                <w:rStyle w:val="21"/>
                <w:rFonts w:eastAsia="Arial Unicode MS"/>
                <w:b/>
              </w:rPr>
              <w:t>Приложение № 5</w:t>
            </w:r>
          </w:p>
        </w:tc>
      </w:tr>
      <w:tr w:rsidR="00192BEB" w:rsidRPr="00FF5417" w:rsidTr="0083068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spacing w:line="277" w:lineRule="exact"/>
            </w:pPr>
            <w:r w:rsidRPr="00FF5417">
              <w:t>Доля обучающихся и их родителей (законных представителей), удовлетворенных качеством оказываемой образовательной услуги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275BC6">
            <w:r w:rsidRPr="00FF5417">
              <w:t>Анкетирование</w:t>
            </w:r>
            <w:r w:rsidR="00275BC6">
              <w:t xml:space="preserve">, </w:t>
            </w:r>
            <w:r w:rsidRPr="00FF5417">
              <w:t>мониторинг обучающихся и</w:t>
            </w:r>
            <w:r w:rsidR="00275BC6">
              <w:t xml:space="preserve"> их родителей</w:t>
            </w:r>
            <w:r w:rsidRPr="00FF5417">
              <w:t xml:space="preserve"> </w:t>
            </w:r>
            <w:r w:rsidR="00275BC6">
              <w:t>(</w:t>
            </w:r>
            <w:r w:rsidRPr="00FF5417">
              <w:t>законных представителей</w:t>
            </w:r>
            <w:r w:rsidR="00275BC6">
              <w:t>)</w:t>
            </w:r>
          </w:p>
          <w:p w:rsidR="00192BEB" w:rsidRPr="00FF5417" w:rsidRDefault="00192BEB" w:rsidP="008F0941">
            <w:pPr>
              <w:jc w:val="both"/>
            </w:pPr>
          </w:p>
        </w:tc>
        <w:tc>
          <w:tcPr>
            <w:tcW w:w="3689" w:type="dxa"/>
            <w:shd w:val="clear" w:color="auto" w:fill="auto"/>
          </w:tcPr>
          <w:p w:rsidR="00192BEB" w:rsidRDefault="002E790B" w:rsidP="009E122E">
            <w:r>
              <w:t>100% / 2 балла</w:t>
            </w:r>
          </w:p>
          <w:p w:rsidR="002E790B" w:rsidRPr="00FF5417" w:rsidRDefault="002E790B" w:rsidP="009E122E">
            <w:r>
              <w:t>98 % / 1,9 балла</w:t>
            </w:r>
          </w:p>
        </w:tc>
        <w:tc>
          <w:tcPr>
            <w:tcW w:w="3260" w:type="dxa"/>
            <w:shd w:val="clear" w:color="auto" w:fill="auto"/>
          </w:tcPr>
          <w:p w:rsidR="00192BEB" w:rsidRDefault="008B00A0" w:rsidP="009E122E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Информационная справка</w:t>
            </w:r>
          </w:p>
          <w:p w:rsidR="00275BC6" w:rsidRPr="00275BC6" w:rsidRDefault="00275BC6" w:rsidP="009E122E">
            <w:pPr>
              <w:jc w:val="both"/>
              <w:rPr>
                <w:rStyle w:val="21"/>
                <w:rFonts w:eastAsia="Arial Unicode MS"/>
                <w:b/>
              </w:rPr>
            </w:pPr>
            <w:r w:rsidRPr="00275BC6">
              <w:rPr>
                <w:rStyle w:val="21"/>
                <w:rFonts w:eastAsia="Arial Unicode MS"/>
                <w:b/>
              </w:rPr>
              <w:t>Приложение № 6</w:t>
            </w:r>
          </w:p>
          <w:p w:rsidR="00275BC6" w:rsidRPr="00FF5417" w:rsidRDefault="00275BC6" w:rsidP="009E122E">
            <w:pPr>
              <w:jc w:val="both"/>
              <w:rPr>
                <w:rStyle w:val="21"/>
                <w:rFonts w:eastAsia="Arial Unicode MS"/>
              </w:rPr>
            </w:pPr>
          </w:p>
        </w:tc>
      </w:tr>
      <w:tr w:rsidR="00192BEB" w:rsidRPr="00FF5417" w:rsidTr="00A70C18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230C22">
            <w:r w:rsidRPr="00FF5417">
              <w:rPr>
                <w:rStyle w:val="21"/>
                <w:rFonts w:eastAsia="Arial Unicode MS"/>
              </w:rPr>
              <w:t xml:space="preserve">Доля педагогических работников, которым по результатам аттестации присвоена квалификационная категория 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156B49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Наличие педагогических работников, имеющих высшую и первую  квалификационную категорию</w:t>
            </w:r>
          </w:p>
          <w:p w:rsidR="00192BEB" w:rsidRPr="00FF5417" w:rsidRDefault="00192BEB" w:rsidP="00156B49">
            <w:pPr>
              <w:rPr>
                <w:rStyle w:val="21"/>
                <w:rFonts w:eastAsia="Arial Unicode MS"/>
              </w:rPr>
            </w:pP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  <w:p w:rsidR="00192BEB" w:rsidRPr="00FF5417" w:rsidRDefault="00192BEB" w:rsidP="008F0941">
            <w:pPr>
              <w:jc w:val="both"/>
            </w:pPr>
          </w:p>
        </w:tc>
        <w:tc>
          <w:tcPr>
            <w:tcW w:w="3689" w:type="dxa"/>
            <w:shd w:val="clear" w:color="auto" w:fill="auto"/>
          </w:tcPr>
          <w:p w:rsidR="00192BEB" w:rsidRPr="00FF5417" w:rsidRDefault="008B00A0" w:rsidP="009E122E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55,5 % / 5 баллов</w:t>
            </w:r>
          </w:p>
        </w:tc>
        <w:tc>
          <w:tcPr>
            <w:tcW w:w="3260" w:type="dxa"/>
            <w:shd w:val="clear" w:color="auto" w:fill="auto"/>
          </w:tcPr>
          <w:p w:rsidR="00192BEB" w:rsidRDefault="008B00A0" w:rsidP="009E122E">
            <w:pPr>
              <w:jc w:val="both"/>
            </w:pPr>
            <w:r>
              <w:t>Копии приказов</w:t>
            </w:r>
          </w:p>
          <w:p w:rsidR="00620E73" w:rsidRPr="00620E73" w:rsidRDefault="00620E73" w:rsidP="009E122E">
            <w:pPr>
              <w:jc w:val="both"/>
              <w:rPr>
                <w:b/>
              </w:rPr>
            </w:pPr>
            <w:r w:rsidRPr="00620E73">
              <w:rPr>
                <w:b/>
              </w:rPr>
              <w:t>Приложение № 7</w:t>
            </w:r>
          </w:p>
        </w:tc>
      </w:tr>
      <w:tr w:rsidR="00192BEB" w:rsidRPr="00FF5417" w:rsidTr="00494EF3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Количество педагогических работников, имеющих почетные звания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156B49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 xml:space="preserve">Наличие почетных званий: региональных, отраслевых и государственных наград 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3689" w:type="dxa"/>
            <w:shd w:val="clear" w:color="auto" w:fill="auto"/>
          </w:tcPr>
          <w:p w:rsidR="00192BEB" w:rsidRPr="00FF5417" w:rsidRDefault="00620E73" w:rsidP="00620E73">
            <w:pPr>
              <w:spacing w:line="277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7</w:t>
            </w:r>
            <w:r w:rsidR="008B00A0">
              <w:rPr>
                <w:rStyle w:val="21"/>
                <w:rFonts w:eastAsia="Arial Unicode MS"/>
              </w:rPr>
              <w:t xml:space="preserve"> чел. / </w:t>
            </w:r>
            <w:r>
              <w:rPr>
                <w:rStyle w:val="21"/>
                <w:rFonts w:eastAsia="Arial Unicode MS"/>
              </w:rPr>
              <w:t>7</w:t>
            </w:r>
            <w:r w:rsidR="008B00A0">
              <w:rPr>
                <w:rStyle w:val="21"/>
                <w:rFonts w:eastAsia="Arial Unicode MS"/>
              </w:rPr>
              <w:t>0 баллов</w:t>
            </w:r>
          </w:p>
        </w:tc>
        <w:tc>
          <w:tcPr>
            <w:tcW w:w="3260" w:type="dxa"/>
            <w:shd w:val="clear" w:color="auto" w:fill="auto"/>
          </w:tcPr>
          <w:p w:rsidR="00192BEB" w:rsidRDefault="008B00A0" w:rsidP="008B00A0">
            <w:pPr>
              <w:widowControl w:val="0"/>
              <w:tabs>
                <w:tab w:val="left" w:pos="137"/>
              </w:tabs>
              <w:spacing w:after="60" w:line="240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дипломов или приказов.</w:t>
            </w:r>
          </w:p>
          <w:p w:rsidR="00D9457F" w:rsidRPr="00D9457F" w:rsidRDefault="00D9457F" w:rsidP="008B00A0">
            <w:pPr>
              <w:widowControl w:val="0"/>
              <w:tabs>
                <w:tab w:val="left" w:pos="137"/>
              </w:tabs>
              <w:spacing w:after="60" w:line="240" w:lineRule="exact"/>
              <w:rPr>
                <w:rStyle w:val="21"/>
                <w:rFonts w:eastAsia="Arial Unicode MS"/>
                <w:b/>
              </w:rPr>
            </w:pPr>
            <w:r w:rsidRPr="00D9457F">
              <w:rPr>
                <w:rStyle w:val="21"/>
                <w:rFonts w:eastAsia="Arial Unicode MS"/>
                <w:b/>
              </w:rPr>
              <w:t>Приложение № 8</w:t>
            </w:r>
          </w:p>
        </w:tc>
      </w:tr>
      <w:tr w:rsidR="00192BEB" w:rsidRPr="00FF5417" w:rsidTr="0066648B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>Количество педагогов, являющихся участниками массовых мероприятий (конкурсов, фестивалей, смотров и т.д.)</w:t>
            </w:r>
          </w:p>
          <w:p w:rsidR="00192BEB" w:rsidRPr="00FF5417" w:rsidRDefault="00192BEB" w:rsidP="009E122E">
            <w:pPr>
              <w:jc w:val="both"/>
            </w:pP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  <w:proofErr w:type="gramStart"/>
            <w:r w:rsidRPr="00FF5417">
              <w:rPr>
                <w:rStyle w:val="21"/>
                <w:rFonts w:eastAsia="Arial Unicode MS"/>
              </w:rPr>
              <w:t xml:space="preserve">Наличие педагогов – участников  </w:t>
            </w:r>
            <w:r w:rsidRPr="00FF5417">
              <w:t>конкурсов, фестивалей, смотров и т.д.</w:t>
            </w:r>
            <w:r w:rsidRPr="00FF5417">
              <w:rPr>
                <w:rStyle w:val="21"/>
                <w:rFonts w:eastAsia="Arial Unicode MS"/>
              </w:rPr>
              <w:t xml:space="preserve"> международного, всероссийского, регионального уровней</w:t>
            </w:r>
            <w:proofErr w:type="gramEnd"/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3689" w:type="dxa"/>
            <w:shd w:val="clear" w:color="auto" w:fill="auto"/>
          </w:tcPr>
          <w:p w:rsidR="00192BEB" w:rsidRPr="00FF5417" w:rsidRDefault="008B00A0" w:rsidP="008B00A0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  <w:r>
              <w:t>4 чел. / 0,8 балла</w:t>
            </w:r>
          </w:p>
        </w:tc>
        <w:tc>
          <w:tcPr>
            <w:tcW w:w="3260" w:type="dxa"/>
            <w:shd w:val="clear" w:color="auto" w:fill="auto"/>
          </w:tcPr>
          <w:p w:rsidR="00192BEB" w:rsidRDefault="008B00A0" w:rsidP="009E122E">
            <w:pPr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дипломов</w:t>
            </w:r>
          </w:p>
          <w:p w:rsidR="00D07952" w:rsidRPr="00D07952" w:rsidRDefault="00D07952" w:rsidP="009E122E">
            <w:pPr>
              <w:rPr>
                <w:rStyle w:val="21"/>
                <w:rFonts w:eastAsia="Arial Unicode MS"/>
                <w:b/>
              </w:rPr>
            </w:pPr>
            <w:r>
              <w:rPr>
                <w:rStyle w:val="21"/>
                <w:rFonts w:eastAsia="Arial Unicode MS"/>
                <w:b/>
              </w:rPr>
              <w:t>Приложение № 9</w:t>
            </w: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D07952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Количество благодарностей, благодарственных писем от сторонних ведомств, организаций, учреждений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D07952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Наличие благодарностей, благодарственных писем от сторонних ведомств, организаций, учреждений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3689" w:type="dxa"/>
            <w:shd w:val="clear" w:color="auto" w:fill="auto"/>
          </w:tcPr>
          <w:p w:rsidR="00192BEB" w:rsidRDefault="00281B87" w:rsidP="009E122E">
            <w:pPr>
              <w:spacing w:line="277" w:lineRule="exact"/>
              <w:rPr>
                <w:rStyle w:val="21"/>
                <w:rFonts w:eastAsia="Arial Unicode MS"/>
              </w:rPr>
            </w:pPr>
            <w:proofErr w:type="gramStart"/>
            <w:r>
              <w:rPr>
                <w:rStyle w:val="21"/>
                <w:rFonts w:eastAsia="Arial Unicode MS"/>
              </w:rPr>
              <w:t>Муниципальный</w:t>
            </w:r>
            <w:proofErr w:type="gramEnd"/>
            <w:r>
              <w:rPr>
                <w:rStyle w:val="21"/>
                <w:rFonts w:eastAsia="Arial Unicode MS"/>
              </w:rPr>
              <w:t xml:space="preserve"> / 2 балла</w:t>
            </w:r>
          </w:p>
          <w:p w:rsidR="00281B87" w:rsidRPr="00FF5417" w:rsidRDefault="00281B87" w:rsidP="009E122E">
            <w:pPr>
              <w:spacing w:line="277" w:lineRule="exact"/>
              <w:rPr>
                <w:rStyle w:val="21"/>
                <w:rFonts w:eastAsia="Arial Unicode MS"/>
              </w:rPr>
            </w:pPr>
            <w:proofErr w:type="gramStart"/>
            <w:r>
              <w:rPr>
                <w:rStyle w:val="21"/>
                <w:rFonts w:eastAsia="Arial Unicode MS"/>
              </w:rPr>
              <w:t>Региональный</w:t>
            </w:r>
            <w:proofErr w:type="gramEnd"/>
            <w:r>
              <w:rPr>
                <w:rStyle w:val="21"/>
                <w:rFonts w:eastAsia="Arial Unicode MS"/>
              </w:rPr>
              <w:t xml:space="preserve"> / 5 баллов</w:t>
            </w:r>
          </w:p>
        </w:tc>
        <w:tc>
          <w:tcPr>
            <w:tcW w:w="3260" w:type="dxa"/>
            <w:shd w:val="clear" w:color="auto" w:fill="auto"/>
          </w:tcPr>
          <w:p w:rsidR="00192BEB" w:rsidRDefault="00281B87" w:rsidP="008B00A0">
            <w:pPr>
              <w:widowControl w:val="0"/>
              <w:tabs>
                <w:tab w:val="left" w:pos="137"/>
              </w:tabs>
              <w:spacing w:after="60" w:line="240" w:lineRule="exact"/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благодарностей</w:t>
            </w:r>
          </w:p>
          <w:p w:rsidR="00281B87" w:rsidRPr="00281B87" w:rsidRDefault="00281B87" w:rsidP="008B00A0">
            <w:pPr>
              <w:widowControl w:val="0"/>
              <w:tabs>
                <w:tab w:val="left" w:pos="137"/>
              </w:tabs>
              <w:spacing w:after="60" w:line="240" w:lineRule="exact"/>
              <w:jc w:val="both"/>
              <w:rPr>
                <w:rStyle w:val="21"/>
                <w:rFonts w:eastAsia="Arial Unicode MS"/>
                <w:b/>
              </w:rPr>
            </w:pPr>
            <w:r>
              <w:rPr>
                <w:rStyle w:val="21"/>
                <w:rFonts w:eastAsia="Arial Unicode MS"/>
                <w:b/>
              </w:rPr>
              <w:t>Приложение № 10</w:t>
            </w: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>Количество объединений, имеющих звание «народный», «образцовый» коллектив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>Наличие творческого коллектива, имеющего звание «Народный», «образцовый». Показатель заполняется только для организаций, реализующих программы художественной направленности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  <w:r w:rsidRPr="00FF5417">
              <w:t xml:space="preserve">Количество педагогов-победителей и призеров  массовых мероприятий (конкурсы, фестивали, конференции профессионального мастерства) 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>Наличие педагогических работников, демонстрирующих профессиональные достижения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B903C5" w:rsidP="009E122E">
            <w:pPr>
              <w:jc w:val="both"/>
            </w:pPr>
            <w:r>
              <w:t>4 чел. / 2 балла</w:t>
            </w:r>
          </w:p>
        </w:tc>
        <w:tc>
          <w:tcPr>
            <w:tcW w:w="3260" w:type="dxa"/>
            <w:shd w:val="clear" w:color="auto" w:fill="auto"/>
          </w:tcPr>
          <w:p w:rsidR="00192BEB" w:rsidRDefault="00B903C5" w:rsidP="009E122E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Копии дипломов</w:t>
            </w:r>
          </w:p>
          <w:p w:rsidR="00281B87" w:rsidRPr="00281B87" w:rsidRDefault="00281B87" w:rsidP="009E122E">
            <w:pPr>
              <w:jc w:val="both"/>
              <w:rPr>
                <w:b/>
              </w:rPr>
            </w:pPr>
            <w:r w:rsidRPr="00281B87">
              <w:rPr>
                <w:rStyle w:val="21"/>
                <w:rFonts w:eastAsia="Arial Unicode MS"/>
                <w:b/>
              </w:rPr>
              <w:t>Приложение № 11</w:t>
            </w: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spacing w:line="277" w:lineRule="exact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Доля педагогов, имеющих публикации в методических сборниках, печати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>Наличие педагогических работников, демонстрирующих профессиональные достижения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192BEB" w:rsidP="00B903C5">
            <w:pPr>
              <w:widowControl w:val="0"/>
              <w:tabs>
                <w:tab w:val="left" w:pos="144"/>
              </w:tabs>
              <w:spacing w:line="277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192BEB" w:rsidRPr="00FF5417" w:rsidRDefault="00192BEB" w:rsidP="009E122E">
            <w:pPr>
              <w:jc w:val="both"/>
            </w:pP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 xml:space="preserve">Количество реализуемых дополнительных образовательных программ, направленных на </w:t>
            </w:r>
            <w:r w:rsidRPr="00FF5417">
              <w:t>выявление и развитие одаренных детей, работу с детьми с особыми потребностями в образовании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t xml:space="preserve">Реализация дополнительных образовательных программ, направленных </w:t>
            </w:r>
            <w:proofErr w:type="gramStart"/>
            <w:r w:rsidRPr="00FF5417">
              <w:t>на</w:t>
            </w:r>
            <w:proofErr w:type="gramEnd"/>
            <w:r w:rsidRPr="00FF5417">
              <w:t>:</w:t>
            </w:r>
          </w:p>
          <w:p w:rsidR="00192BEB" w:rsidRPr="00FF5417" w:rsidRDefault="00192BEB" w:rsidP="008F0941">
            <w:pPr>
              <w:jc w:val="both"/>
            </w:pPr>
            <w:r w:rsidRPr="00FF5417">
              <w:t>- выявление и развитие одаренных детей;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  <w:highlight w:val="yellow"/>
              </w:rPr>
            </w:pPr>
            <w:r w:rsidRPr="00FF5417">
              <w:t xml:space="preserve">- работу с детьми с особыми потребностями в образовании (дети-инвалиды, дети с ограниченными возможностями здоровья,  дети-сироты, дети-мигранты, дети, находящиеся в трудной жизненной </w:t>
            </w:r>
            <w:r w:rsidRPr="00FF5417">
              <w:lastRenderedPageBreak/>
              <w:t xml:space="preserve">ситуации и др.)  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B903C5" w:rsidP="00B903C5">
            <w:r>
              <w:lastRenderedPageBreak/>
              <w:t>Адаптивная</w:t>
            </w:r>
            <w:r w:rsidR="000A0041">
              <w:t xml:space="preserve"> </w:t>
            </w:r>
            <w:r>
              <w:t xml:space="preserve"> физическая культура / 2 балла</w:t>
            </w:r>
          </w:p>
        </w:tc>
        <w:tc>
          <w:tcPr>
            <w:tcW w:w="3260" w:type="dxa"/>
            <w:shd w:val="clear" w:color="auto" w:fill="auto"/>
          </w:tcPr>
          <w:p w:rsidR="00192BEB" w:rsidRPr="00FF5417" w:rsidRDefault="004F3E2E" w:rsidP="009E122E">
            <w:pPr>
              <w:jc w:val="both"/>
            </w:pPr>
            <w:r>
              <w:t>Справка учредителя</w:t>
            </w: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Доступность и открытость информации о деятельности  образовательной организации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r w:rsidRPr="00FF5417">
              <w:rPr>
                <w:rStyle w:val="21"/>
                <w:rFonts w:eastAsia="Arial Unicode MS"/>
              </w:rPr>
              <w:t>Наличие сайта образовательной организации, отвечающего критериям (индикаторам):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  <w:b/>
              </w:rPr>
              <w:t>Содержательность</w:t>
            </w:r>
            <w:r w:rsidRPr="00FF5417">
              <w:rPr>
                <w:rStyle w:val="21"/>
                <w:rFonts w:eastAsia="Arial Unicode MS"/>
              </w:rPr>
              <w:t xml:space="preserve"> (размещение всего объема информации, перечень которой закреплен в п.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утв. постановлением Правительства РФ от 10 июля 2013 г. № 582).</w:t>
            </w: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  <w:b/>
              </w:rPr>
            </w:pPr>
            <w:r w:rsidRPr="00FF5417">
              <w:rPr>
                <w:rStyle w:val="21"/>
                <w:rFonts w:eastAsia="Arial Unicode MS"/>
                <w:b/>
              </w:rPr>
              <w:t>Технологичность</w:t>
            </w:r>
          </w:p>
          <w:p w:rsidR="00192BEB" w:rsidRPr="00FF5417" w:rsidRDefault="00192BEB" w:rsidP="008F0941">
            <w:pPr>
              <w:jc w:val="both"/>
            </w:pPr>
            <w:r w:rsidRPr="00FF5417">
              <w:t>(возможность доступа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платы)</w:t>
            </w:r>
          </w:p>
          <w:p w:rsidR="00192BEB" w:rsidRPr="00FF5417" w:rsidRDefault="00192BEB" w:rsidP="008F0941">
            <w:pPr>
              <w:jc w:val="both"/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b/>
                <w:color w:val="000000"/>
              </w:rPr>
            </w:pPr>
            <w:r w:rsidRPr="00FF5417">
              <w:rPr>
                <w:b/>
                <w:color w:val="000000"/>
              </w:rPr>
              <w:t>Функциональность</w:t>
            </w:r>
          </w:p>
          <w:p w:rsidR="00192BEB" w:rsidRPr="00FF5417" w:rsidRDefault="00192BEB" w:rsidP="008F0941">
            <w:pPr>
              <w:spacing w:line="274" w:lineRule="exact"/>
            </w:pPr>
            <w:r w:rsidRPr="00FF5417">
              <w:rPr>
                <w:color w:val="000000"/>
              </w:rPr>
              <w:t>удобная навигация; стилистическая выдержанность (единообразие) дизайна и навигации первой страницы и страниц последующих уровней; четкость контрастность фона и шрифтов.</w:t>
            </w: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3E22DC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  <w:r>
              <w:rPr>
                <w:rFonts w:eastAsia="Arial Unicode MS"/>
                <w:b/>
                <w:bCs/>
                <w:noProof/>
                <w:color w:val="000000"/>
              </w:rPr>
              <w:pict w14:anchorId="6AC952D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3.6pt;margin-top:6.6pt;width:177.75pt;height:.75pt;flip:y;z-index:251661312" o:connectortype="straight"/>
              </w:pict>
            </w: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  <w:rPr>
                <w:rStyle w:val="22"/>
                <w:rFonts w:eastAsia="Arial Unicode MS"/>
              </w:rPr>
            </w:pPr>
          </w:p>
          <w:p w:rsidR="00192BEB" w:rsidRPr="00FF5417" w:rsidRDefault="00192BEB" w:rsidP="008F0941">
            <w:pPr>
              <w:widowControl w:val="0"/>
              <w:tabs>
                <w:tab w:val="left" w:pos="713"/>
                <w:tab w:val="left" w:leader="underscore" w:pos="2930"/>
              </w:tabs>
              <w:spacing w:line="274" w:lineRule="exact"/>
              <w:ind w:right="900"/>
            </w:pPr>
            <w:r w:rsidRPr="00FF5417">
              <w:rPr>
                <w:rStyle w:val="22"/>
                <w:rFonts w:eastAsia="Arial Unicode MS"/>
              </w:rPr>
              <w:t xml:space="preserve">Регулярность обновления </w:t>
            </w:r>
            <w:r w:rsidRPr="00FF5417">
              <w:t xml:space="preserve">информации на сайте образовательной </w:t>
            </w:r>
            <w:r w:rsidRPr="00FF5417">
              <w:rPr>
                <w:rStyle w:val="21"/>
                <w:rFonts w:eastAsia="Arial Unicode MS"/>
              </w:rPr>
              <w:t xml:space="preserve">организации </w:t>
            </w:r>
            <w:r w:rsidRPr="00FF5417">
              <w:t>доступно без использования платного программного обеспечения;</w:t>
            </w:r>
          </w:p>
        </w:tc>
        <w:tc>
          <w:tcPr>
            <w:tcW w:w="3689" w:type="dxa"/>
            <w:shd w:val="clear" w:color="auto" w:fill="auto"/>
          </w:tcPr>
          <w:p w:rsidR="005616B7" w:rsidRDefault="005616B7" w:rsidP="005616B7">
            <w:r>
              <w:lastRenderedPageBreak/>
              <w:t>Содержательность</w:t>
            </w:r>
          </w:p>
          <w:p w:rsidR="005616B7" w:rsidRDefault="005616B7" w:rsidP="005616B7">
            <w:r>
              <w:t>50%/1,5 баллов</w:t>
            </w:r>
          </w:p>
          <w:p w:rsidR="005616B7" w:rsidRDefault="005616B7" w:rsidP="005616B7">
            <w:r>
              <w:t>50%/1,5 балла</w:t>
            </w:r>
          </w:p>
          <w:p w:rsidR="005616B7" w:rsidRDefault="005616B7" w:rsidP="005616B7">
            <w:r>
              <w:t>Технологичность</w:t>
            </w:r>
          </w:p>
          <w:p w:rsidR="005616B7" w:rsidRDefault="005616B7" w:rsidP="005616B7">
            <w:r>
              <w:t>100%/0,5 балла</w:t>
            </w:r>
          </w:p>
          <w:p w:rsidR="005616B7" w:rsidRDefault="005616B7" w:rsidP="005616B7">
            <w:r>
              <w:t>Функциональность</w:t>
            </w:r>
          </w:p>
          <w:p w:rsidR="005616B7" w:rsidRDefault="005616B7" w:rsidP="005616B7">
            <w:r>
              <w:t>0,5 балла</w:t>
            </w:r>
          </w:p>
          <w:p w:rsidR="00BB64BB" w:rsidRDefault="005616B7" w:rsidP="005616B7">
            <w:pPr>
              <w:jc w:val="both"/>
            </w:pPr>
            <w:r>
              <w:t xml:space="preserve">Регулярность обновления – </w:t>
            </w:r>
          </w:p>
          <w:p w:rsidR="00192BEB" w:rsidRPr="00FF5417" w:rsidRDefault="005616B7" w:rsidP="005616B7">
            <w:pPr>
              <w:jc w:val="both"/>
            </w:pPr>
            <w:r>
              <w:t>0,5 балла</w:t>
            </w:r>
          </w:p>
        </w:tc>
        <w:tc>
          <w:tcPr>
            <w:tcW w:w="3260" w:type="dxa"/>
            <w:shd w:val="clear" w:color="auto" w:fill="auto"/>
          </w:tcPr>
          <w:p w:rsidR="00192BEB" w:rsidRPr="00FF5417" w:rsidRDefault="005616B7" w:rsidP="009E122E">
            <w:pPr>
              <w:jc w:val="both"/>
            </w:pPr>
            <w:r>
              <w:rPr>
                <w:lang w:val="en-US"/>
              </w:rPr>
              <w:t>fiz-bor.ru</w:t>
            </w:r>
          </w:p>
        </w:tc>
      </w:tr>
      <w:tr w:rsidR="00192BEB" w:rsidRPr="00FF5417" w:rsidTr="00A14104">
        <w:tc>
          <w:tcPr>
            <w:tcW w:w="817" w:type="dxa"/>
            <w:shd w:val="clear" w:color="auto" w:fill="auto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auto"/>
          </w:tcPr>
          <w:p w:rsidR="00192BEB" w:rsidRPr="00FF5417" w:rsidRDefault="00192BEB" w:rsidP="009E122E">
            <w:r w:rsidRPr="00FF5417">
              <w:rPr>
                <w:rStyle w:val="21"/>
                <w:rFonts w:eastAsia="Arial Unicode MS"/>
              </w:rPr>
              <w:t>Техническое</w:t>
            </w:r>
          </w:p>
          <w:p w:rsidR="00192BEB" w:rsidRPr="00FF5417" w:rsidRDefault="00192BEB" w:rsidP="009E122E">
            <w:pPr>
              <w:jc w:val="both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состояние</w:t>
            </w:r>
          </w:p>
        </w:tc>
        <w:tc>
          <w:tcPr>
            <w:tcW w:w="4208" w:type="dxa"/>
            <w:shd w:val="clear" w:color="auto" w:fill="auto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>Отсутствие нарушений: по технике безопасности, охране труда и безопасности жизнедеятельности, требований санитарных правил и норм, лицензированию и др.</w:t>
            </w:r>
          </w:p>
        </w:tc>
        <w:tc>
          <w:tcPr>
            <w:tcW w:w="3689" w:type="dxa"/>
            <w:shd w:val="clear" w:color="auto" w:fill="auto"/>
          </w:tcPr>
          <w:p w:rsidR="00192BEB" w:rsidRPr="00FF5417" w:rsidRDefault="000E680B" w:rsidP="009E122E">
            <w:pPr>
              <w:jc w:val="both"/>
            </w:pPr>
            <w:r>
              <w:t>1 балл</w:t>
            </w:r>
          </w:p>
        </w:tc>
        <w:tc>
          <w:tcPr>
            <w:tcW w:w="3260" w:type="dxa"/>
            <w:shd w:val="clear" w:color="auto" w:fill="auto"/>
          </w:tcPr>
          <w:p w:rsidR="00192BEB" w:rsidRPr="00FF5417" w:rsidRDefault="000E680B" w:rsidP="009E122E">
            <w:pPr>
              <w:jc w:val="both"/>
            </w:pPr>
            <w:r>
              <w:t>Справка  учредителя</w:t>
            </w:r>
          </w:p>
        </w:tc>
      </w:tr>
      <w:tr w:rsidR="00192BEB" w:rsidRPr="00FF5417" w:rsidTr="00345310">
        <w:tc>
          <w:tcPr>
            <w:tcW w:w="817" w:type="dxa"/>
            <w:shd w:val="clear" w:color="auto" w:fill="FFFFFF" w:themeFill="background1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FFFFFF" w:themeFill="background1"/>
          </w:tcPr>
          <w:p w:rsidR="00192BEB" w:rsidRPr="00FF5417" w:rsidRDefault="00192BEB" w:rsidP="009E122E">
            <w:pPr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Программно-проектная деятельность,</w:t>
            </w:r>
          </w:p>
          <w:p w:rsidR="00192BEB" w:rsidRPr="00FF5417" w:rsidRDefault="00192BEB" w:rsidP="009E122E">
            <w:pPr>
              <w:rPr>
                <w:rFonts w:eastAsia="Arial Unicode MS"/>
                <w:color w:val="000000"/>
                <w:lang w:bidi="ru-RU"/>
              </w:rPr>
            </w:pPr>
            <w:r w:rsidRPr="00FF5417">
              <w:rPr>
                <w:rStyle w:val="21"/>
                <w:rFonts w:eastAsia="Arial Unicode MS"/>
              </w:rPr>
              <w:t>р</w:t>
            </w:r>
            <w:r w:rsidRPr="00FF5417">
              <w:t>еализация на базе ОО</w:t>
            </w:r>
          </w:p>
          <w:p w:rsidR="00192BEB" w:rsidRPr="00FF5417" w:rsidRDefault="00192BEB" w:rsidP="009E122E">
            <w:pPr>
              <w:rPr>
                <w:rStyle w:val="21"/>
                <w:rFonts w:eastAsia="Arial Unicode MS"/>
              </w:rPr>
            </w:pPr>
          </w:p>
        </w:tc>
        <w:tc>
          <w:tcPr>
            <w:tcW w:w="4208" w:type="dxa"/>
            <w:shd w:val="clear" w:color="auto" w:fill="FFFFFF" w:themeFill="background1"/>
          </w:tcPr>
          <w:p w:rsidR="00192BEB" w:rsidRPr="00FF5417" w:rsidRDefault="00192BEB" w:rsidP="008F0941">
            <w:pPr>
              <w:spacing w:line="277" w:lineRule="exact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 xml:space="preserve">- наличие поданных заявок (программ, проектов): </w:t>
            </w:r>
            <w:r w:rsidRPr="00FF5417">
              <w:rPr>
                <w:rStyle w:val="22"/>
                <w:rFonts w:eastAsia="Arial Unicode MS"/>
              </w:rPr>
              <w:t xml:space="preserve">ГП, ФЦП, другие </w:t>
            </w:r>
            <w:proofErr w:type="spellStart"/>
            <w:r w:rsidRPr="00FF5417">
              <w:rPr>
                <w:rStyle w:val="21"/>
                <w:rFonts w:eastAsia="Arial Unicode MS"/>
              </w:rPr>
              <w:t>грантодатели</w:t>
            </w:r>
            <w:proofErr w:type="spellEnd"/>
          </w:p>
          <w:p w:rsidR="00192BEB" w:rsidRPr="00FF5417" w:rsidRDefault="00192BEB" w:rsidP="008F0941">
            <w:pPr>
              <w:spacing w:line="277" w:lineRule="exact"/>
            </w:pPr>
            <w:r w:rsidRPr="00FF5417">
              <w:rPr>
                <w:rStyle w:val="21"/>
                <w:rFonts w:eastAsia="Arial Unicode MS"/>
              </w:rPr>
              <w:t>- наличие  поддержанных заявок (программ, проектов)</w:t>
            </w:r>
          </w:p>
        </w:tc>
        <w:tc>
          <w:tcPr>
            <w:tcW w:w="3689" w:type="dxa"/>
            <w:shd w:val="clear" w:color="auto" w:fill="FFFFFF" w:themeFill="background1"/>
          </w:tcPr>
          <w:p w:rsidR="00476C32" w:rsidRDefault="00476C32" w:rsidP="009E122E">
            <w:r>
              <w:t>Муниципальный</w:t>
            </w:r>
          </w:p>
          <w:p w:rsidR="00476C32" w:rsidRDefault="00476C32" w:rsidP="009E122E">
            <w:r>
              <w:t>1 проект / 3 балла</w:t>
            </w:r>
          </w:p>
          <w:p w:rsidR="00192BEB" w:rsidRDefault="00476C32" w:rsidP="009E122E">
            <w:r>
              <w:t>Региональный</w:t>
            </w:r>
          </w:p>
          <w:p w:rsidR="00476C32" w:rsidRDefault="00476C32" w:rsidP="009E122E">
            <w:r>
              <w:t>1 проект / 7 баллов</w:t>
            </w:r>
          </w:p>
          <w:p w:rsidR="00476C32" w:rsidRDefault="00476C32" w:rsidP="009E122E">
            <w:r>
              <w:t>Всероссийский</w:t>
            </w:r>
          </w:p>
          <w:p w:rsidR="00476C32" w:rsidRPr="00FF5417" w:rsidRDefault="00476C32" w:rsidP="009E122E">
            <w:r>
              <w:t>2 проекта / 24 балла</w:t>
            </w:r>
          </w:p>
        </w:tc>
        <w:tc>
          <w:tcPr>
            <w:tcW w:w="3260" w:type="dxa"/>
            <w:shd w:val="clear" w:color="auto" w:fill="FFFFFF" w:themeFill="background1"/>
          </w:tcPr>
          <w:p w:rsidR="00476C32" w:rsidRDefault="00476C32" w:rsidP="00476C32">
            <w:r>
              <w:t xml:space="preserve">Копия заявок, </w:t>
            </w:r>
          </w:p>
          <w:p w:rsidR="00192BEB" w:rsidRDefault="00476C32" w:rsidP="00476C32">
            <w:r>
              <w:t>дипломы  победителей</w:t>
            </w:r>
            <w:r w:rsidR="00345310">
              <w:t>,</w:t>
            </w:r>
          </w:p>
          <w:p w:rsidR="00345310" w:rsidRPr="00FF5417" w:rsidRDefault="00345310" w:rsidP="00476C32">
            <w:r>
              <w:t>справка учредителя.</w:t>
            </w:r>
          </w:p>
        </w:tc>
      </w:tr>
      <w:tr w:rsidR="00192BEB" w:rsidRPr="00FF5417" w:rsidTr="00D32DF6">
        <w:tc>
          <w:tcPr>
            <w:tcW w:w="817" w:type="dxa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</w:tcPr>
          <w:p w:rsidR="00192BEB" w:rsidRPr="00FF5417" w:rsidRDefault="00192BEB" w:rsidP="009E122E">
            <w:pPr>
              <w:spacing w:line="277" w:lineRule="exact"/>
            </w:pPr>
            <w:r w:rsidRPr="00FF5417">
              <w:rPr>
                <w:rStyle w:val="21"/>
                <w:rFonts w:eastAsia="Arial Unicode MS"/>
              </w:rPr>
              <w:t>Развитие</w:t>
            </w:r>
          </w:p>
          <w:p w:rsidR="00192BEB" w:rsidRPr="00FF5417" w:rsidRDefault="00192BEB" w:rsidP="009E122E">
            <w:pPr>
              <w:spacing w:line="277" w:lineRule="exact"/>
            </w:pPr>
            <w:r w:rsidRPr="00FF5417">
              <w:rPr>
                <w:rStyle w:val="21"/>
                <w:rFonts w:eastAsia="Arial Unicode MS"/>
              </w:rPr>
              <w:t>внебюджетной</w:t>
            </w:r>
          </w:p>
          <w:p w:rsidR="00192BEB" w:rsidRPr="00FF5417" w:rsidRDefault="00192BEB" w:rsidP="009E122E">
            <w:pPr>
              <w:spacing w:after="120" w:line="240" w:lineRule="exact"/>
              <w:rPr>
                <w:rStyle w:val="21"/>
                <w:rFonts w:eastAsia="Arial Unicode MS"/>
              </w:rPr>
            </w:pPr>
            <w:r w:rsidRPr="00FF5417">
              <w:rPr>
                <w:rStyle w:val="21"/>
                <w:rFonts w:eastAsia="Arial Unicode MS"/>
              </w:rPr>
              <w:t>деятельности</w:t>
            </w:r>
          </w:p>
          <w:p w:rsidR="00192BEB" w:rsidRPr="00FF5417" w:rsidRDefault="00192BEB" w:rsidP="009E122E">
            <w:pPr>
              <w:spacing w:after="120" w:line="240" w:lineRule="exact"/>
              <w:rPr>
                <w:rStyle w:val="21"/>
                <w:rFonts w:eastAsia="Arial Unicode MS"/>
              </w:rPr>
            </w:pPr>
          </w:p>
          <w:p w:rsidR="00192BEB" w:rsidRPr="00FF5417" w:rsidRDefault="00192BEB" w:rsidP="009E122E">
            <w:pPr>
              <w:spacing w:after="120" w:line="240" w:lineRule="exact"/>
              <w:rPr>
                <w:rStyle w:val="21"/>
                <w:rFonts w:eastAsia="Arial Unicode MS"/>
              </w:rPr>
            </w:pPr>
          </w:p>
        </w:tc>
        <w:tc>
          <w:tcPr>
            <w:tcW w:w="4208" w:type="dxa"/>
          </w:tcPr>
          <w:p w:rsidR="00192BEB" w:rsidRPr="00FF5417" w:rsidRDefault="00192BEB" w:rsidP="008F0941">
            <w:pPr>
              <w:jc w:val="both"/>
            </w:pPr>
            <w:r w:rsidRPr="00FF5417">
              <w:rPr>
                <w:rStyle w:val="21"/>
                <w:rFonts w:eastAsia="Arial Unicode MS"/>
              </w:rPr>
              <w:t xml:space="preserve">Привлечение внебюджетных, программных, спонсорских, </w:t>
            </w:r>
            <w:proofErr w:type="spellStart"/>
            <w:r w:rsidRPr="00FF5417">
              <w:rPr>
                <w:rStyle w:val="21"/>
                <w:rFonts w:eastAsia="Arial Unicode MS"/>
              </w:rPr>
              <w:t>грантовых</w:t>
            </w:r>
            <w:proofErr w:type="spellEnd"/>
            <w:r w:rsidRPr="00FF5417">
              <w:rPr>
                <w:rStyle w:val="21"/>
                <w:rFonts w:eastAsia="Arial Unicode MS"/>
              </w:rPr>
              <w:t xml:space="preserve"> средств и средств добровольных пожертвований</w:t>
            </w:r>
          </w:p>
        </w:tc>
        <w:tc>
          <w:tcPr>
            <w:tcW w:w="3689" w:type="dxa"/>
          </w:tcPr>
          <w:p w:rsidR="00192BEB" w:rsidRPr="00FF5417" w:rsidRDefault="009B5CDD" w:rsidP="009E122E">
            <w:pPr>
              <w:jc w:val="both"/>
            </w:pPr>
            <w:r>
              <w:t xml:space="preserve">2,6 </w:t>
            </w:r>
          </w:p>
        </w:tc>
        <w:tc>
          <w:tcPr>
            <w:tcW w:w="3260" w:type="dxa"/>
          </w:tcPr>
          <w:p w:rsidR="00192BEB" w:rsidRDefault="009B5CDD" w:rsidP="009E122E">
            <w:pPr>
              <w:jc w:val="both"/>
            </w:pPr>
            <w:r>
              <w:t>Информационная справка</w:t>
            </w:r>
          </w:p>
          <w:p w:rsidR="009B5CDD" w:rsidRPr="009B5CDD" w:rsidRDefault="009B5CDD" w:rsidP="009E122E">
            <w:pPr>
              <w:jc w:val="both"/>
              <w:rPr>
                <w:b/>
              </w:rPr>
            </w:pPr>
            <w:r>
              <w:rPr>
                <w:b/>
              </w:rPr>
              <w:t>Приложение № 12</w:t>
            </w:r>
          </w:p>
        </w:tc>
      </w:tr>
      <w:tr w:rsidR="00192BEB" w:rsidRPr="00FF5417" w:rsidTr="003E22DC">
        <w:trPr>
          <w:trHeight w:val="1010"/>
        </w:trPr>
        <w:tc>
          <w:tcPr>
            <w:tcW w:w="817" w:type="dxa"/>
            <w:shd w:val="clear" w:color="auto" w:fill="FFFFFF" w:themeFill="background1"/>
          </w:tcPr>
          <w:p w:rsidR="00192BEB" w:rsidRPr="00FF5417" w:rsidRDefault="00192BEB" w:rsidP="00BC1C28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443" w:type="dxa"/>
            <w:shd w:val="clear" w:color="auto" w:fill="FFFFFF" w:themeFill="background1"/>
          </w:tcPr>
          <w:p w:rsidR="00192BEB" w:rsidRPr="00FF5417" w:rsidRDefault="00192BEB" w:rsidP="009E122E">
            <w:pPr>
              <w:spacing w:line="277" w:lineRule="exact"/>
            </w:pPr>
            <w:r w:rsidRPr="00FF5417">
              <w:t>Количество детей, охваченных различными формами летнего отдыха</w:t>
            </w:r>
          </w:p>
          <w:p w:rsidR="00192BEB" w:rsidRPr="00FF5417" w:rsidRDefault="00192BEB" w:rsidP="009E122E">
            <w:pPr>
              <w:spacing w:line="277" w:lineRule="exact"/>
            </w:pPr>
          </w:p>
          <w:p w:rsidR="00192BEB" w:rsidRPr="00FF5417" w:rsidRDefault="00192BEB" w:rsidP="009E122E">
            <w:pPr>
              <w:spacing w:line="277" w:lineRule="exact"/>
              <w:rPr>
                <w:rStyle w:val="21"/>
                <w:rFonts w:eastAsia="Arial Unicode MS"/>
              </w:rPr>
            </w:pPr>
          </w:p>
        </w:tc>
        <w:tc>
          <w:tcPr>
            <w:tcW w:w="4208" w:type="dxa"/>
            <w:shd w:val="clear" w:color="auto" w:fill="FFFFFF" w:themeFill="background1"/>
          </w:tcPr>
          <w:p w:rsidR="003E22DC" w:rsidRDefault="00192BEB" w:rsidP="008F0941">
            <w:pPr>
              <w:jc w:val="both"/>
            </w:pPr>
            <w:r w:rsidRPr="00FF5417">
              <w:t xml:space="preserve">Организация  форм: лагерь с дневным пребыванием, палаточный лагерь, организация  </w:t>
            </w:r>
            <w:proofErr w:type="gramStart"/>
            <w:r w:rsidRPr="00FF5417">
              <w:t>производственной</w:t>
            </w:r>
            <w:proofErr w:type="gramEnd"/>
            <w:r w:rsidRPr="00FF5417">
              <w:t xml:space="preserve"> </w:t>
            </w:r>
          </w:p>
          <w:p w:rsidR="003E22DC" w:rsidRDefault="003E22DC" w:rsidP="008F0941">
            <w:pPr>
              <w:jc w:val="both"/>
            </w:pPr>
          </w:p>
          <w:p w:rsidR="00192BEB" w:rsidRPr="00FF5417" w:rsidRDefault="00192BEB" w:rsidP="008F0941">
            <w:pPr>
              <w:jc w:val="both"/>
              <w:rPr>
                <w:rStyle w:val="21"/>
                <w:rFonts w:eastAsia="Arial Unicode MS"/>
              </w:rPr>
            </w:pPr>
          </w:p>
        </w:tc>
        <w:tc>
          <w:tcPr>
            <w:tcW w:w="3689" w:type="dxa"/>
            <w:shd w:val="clear" w:color="auto" w:fill="FFFFFF" w:themeFill="background1"/>
          </w:tcPr>
          <w:p w:rsidR="00192BEB" w:rsidRPr="00FF5417" w:rsidRDefault="00DC0992" w:rsidP="009E122E">
            <w:pPr>
              <w:spacing w:after="240" w:line="277" w:lineRule="exact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12,4 %</w:t>
            </w:r>
          </w:p>
        </w:tc>
        <w:tc>
          <w:tcPr>
            <w:tcW w:w="3260" w:type="dxa"/>
            <w:shd w:val="clear" w:color="auto" w:fill="FFFFFF" w:themeFill="background1"/>
          </w:tcPr>
          <w:p w:rsidR="00192BEB" w:rsidRDefault="00476C32" w:rsidP="009E122E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Информационная справка</w:t>
            </w:r>
          </w:p>
          <w:p w:rsidR="00C16901" w:rsidRPr="00C16901" w:rsidRDefault="00C16901" w:rsidP="009B5CDD">
            <w:pPr>
              <w:jc w:val="both"/>
              <w:rPr>
                <w:rStyle w:val="21"/>
                <w:rFonts w:eastAsia="Arial Unicode MS"/>
                <w:b/>
              </w:rPr>
            </w:pPr>
            <w:r w:rsidRPr="00C16901">
              <w:rPr>
                <w:rStyle w:val="21"/>
                <w:rFonts w:eastAsia="Arial Unicode MS"/>
                <w:b/>
              </w:rPr>
              <w:t>Приложение № 1</w:t>
            </w:r>
            <w:r w:rsidR="009B5CDD">
              <w:rPr>
                <w:rStyle w:val="21"/>
                <w:rFonts w:eastAsia="Arial Unicode MS"/>
                <w:b/>
              </w:rPr>
              <w:t>3</w:t>
            </w:r>
          </w:p>
        </w:tc>
      </w:tr>
    </w:tbl>
    <w:p w:rsidR="00195433" w:rsidRDefault="003E22DC" w:rsidP="003E22DC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2ABD3C10" wp14:editId="38B60462">
            <wp:extent cx="9611360" cy="6575282"/>
            <wp:effectExtent l="0" t="0" r="0" b="0"/>
            <wp:docPr id="2" name="Рисунок 2" descr="C:\Documents and Settings\Администратор\Рабочий стол\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4444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5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433" w:rsidSect="0042276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DE3"/>
    <w:multiLevelType w:val="multilevel"/>
    <w:tmpl w:val="D4E04A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BF7008D"/>
    <w:multiLevelType w:val="hybridMultilevel"/>
    <w:tmpl w:val="A6B60C94"/>
    <w:lvl w:ilvl="0" w:tplc="32D44BD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7502"/>
    <w:multiLevelType w:val="multilevel"/>
    <w:tmpl w:val="2CECD6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0"/>
    <w:rsid w:val="00001C2B"/>
    <w:rsid w:val="00002B82"/>
    <w:rsid w:val="00010933"/>
    <w:rsid w:val="00012DB0"/>
    <w:rsid w:val="00016D8D"/>
    <w:rsid w:val="0002045B"/>
    <w:rsid w:val="00020F52"/>
    <w:rsid w:val="00021ABF"/>
    <w:rsid w:val="000231F1"/>
    <w:rsid w:val="0002529A"/>
    <w:rsid w:val="0002613A"/>
    <w:rsid w:val="0002652B"/>
    <w:rsid w:val="000304AB"/>
    <w:rsid w:val="00030F95"/>
    <w:rsid w:val="00031D35"/>
    <w:rsid w:val="00035A0E"/>
    <w:rsid w:val="00036EE1"/>
    <w:rsid w:val="00037EEE"/>
    <w:rsid w:val="0004017A"/>
    <w:rsid w:val="000437A5"/>
    <w:rsid w:val="00043854"/>
    <w:rsid w:val="00044193"/>
    <w:rsid w:val="00046C3F"/>
    <w:rsid w:val="000511EC"/>
    <w:rsid w:val="00051311"/>
    <w:rsid w:val="00053CF4"/>
    <w:rsid w:val="00057FD9"/>
    <w:rsid w:val="00063F50"/>
    <w:rsid w:val="00064AEA"/>
    <w:rsid w:val="00066B25"/>
    <w:rsid w:val="000700D0"/>
    <w:rsid w:val="00071595"/>
    <w:rsid w:val="00073C23"/>
    <w:rsid w:val="00074380"/>
    <w:rsid w:val="000749A4"/>
    <w:rsid w:val="00076DDF"/>
    <w:rsid w:val="000860FD"/>
    <w:rsid w:val="00087BAA"/>
    <w:rsid w:val="00090C1E"/>
    <w:rsid w:val="000920CF"/>
    <w:rsid w:val="00092CC6"/>
    <w:rsid w:val="00095A0A"/>
    <w:rsid w:val="00096EB2"/>
    <w:rsid w:val="000A0041"/>
    <w:rsid w:val="000A2476"/>
    <w:rsid w:val="000A5441"/>
    <w:rsid w:val="000B07D7"/>
    <w:rsid w:val="000B70C8"/>
    <w:rsid w:val="000C02D0"/>
    <w:rsid w:val="000C09BC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E680B"/>
    <w:rsid w:val="000F1072"/>
    <w:rsid w:val="000F30F5"/>
    <w:rsid w:val="000F3B9C"/>
    <w:rsid w:val="000F4914"/>
    <w:rsid w:val="000F4A9E"/>
    <w:rsid w:val="000F5466"/>
    <w:rsid w:val="000F5948"/>
    <w:rsid w:val="000F76A4"/>
    <w:rsid w:val="001063FC"/>
    <w:rsid w:val="00107926"/>
    <w:rsid w:val="00107F52"/>
    <w:rsid w:val="00111313"/>
    <w:rsid w:val="001118AD"/>
    <w:rsid w:val="00111EE5"/>
    <w:rsid w:val="00113FEC"/>
    <w:rsid w:val="001144D6"/>
    <w:rsid w:val="00114F61"/>
    <w:rsid w:val="00122E88"/>
    <w:rsid w:val="00124B09"/>
    <w:rsid w:val="00125D97"/>
    <w:rsid w:val="001267EC"/>
    <w:rsid w:val="001331BC"/>
    <w:rsid w:val="00136D80"/>
    <w:rsid w:val="00141DA8"/>
    <w:rsid w:val="00142172"/>
    <w:rsid w:val="00144C37"/>
    <w:rsid w:val="001453CA"/>
    <w:rsid w:val="00145A5E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56B49"/>
    <w:rsid w:val="0016234A"/>
    <w:rsid w:val="00163978"/>
    <w:rsid w:val="00164F56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2BEB"/>
    <w:rsid w:val="00194097"/>
    <w:rsid w:val="00194F34"/>
    <w:rsid w:val="00195433"/>
    <w:rsid w:val="0019645A"/>
    <w:rsid w:val="001964B0"/>
    <w:rsid w:val="001A0876"/>
    <w:rsid w:val="001A175B"/>
    <w:rsid w:val="001A1B34"/>
    <w:rsid w:val="001A1EC5"/>
    <w:rsid w:val="001A6674"/>
    <w:rsid w:val="001A684A"/>
    <w:rsid w:val="001A6A8F"/>
    <w:rsid w:val="001A7944"/>
    <w:rsid w:val="001A7E96"/>
    <w:rsid w:val="001B02F1"/>
    <w:rsid w:val="001B0E9D"/>
    <w:rsid w:val="001B21FF"/>
    <w:rsid w:val="001B48EE"/>
    <w:rsid w:val="001B514F"/>
    <w:rsid w:val="001B6F4D"/>
    <w:rsid w:val="001C0D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F2E"/>
    <w:rsid w:val="00200CEA"/>
    <w:rsid w:val="00202D15"/>
    <w:rsid w:val="002036BE"/>
    <w:rsid w:val="002042C3"/>
    <w:rsid w:val="00206F24"/>
    <w:rsid w:val="00206FD9"/>
    <w:rsid w:val="0020708C"/>
    <w:rsid w:val="00210811"/>
    <w:rsid w:val="00210C86"/>
    <w:rsid w:val="00211D20"/>
    <w:rsid w:val="00213528"/>
    <w:rsid w:val="00214B47"/>
    <w:rsid w:val="00215B4B"/>
    <w:rsid w:val="002207C1"/>
    <w:rsid w:val="00224A3B"/>
    <w:rsid w:val="00226FEB"/>
    <w:rsid w:val="0022711E"/>
    <w:rsid w:val="002303A6"/>
    <w:rsid w:val="00230C22"/>
    <w:rsid w:val="00232A28"/>
    <w:rsid w:val="00235066"/>
    <w:rsid w:val="002354C5"/>
    <w:rsid w:val="00235E56"/>
    <w:rsid w:val="002410FF"/>
    <w:rsid w:val="00243881"/>
    <w:rsid w:val="002443C6"/>
    <w:rsid w:val="00244F13"/>
    <w:rsid w:val="00247A42"/>
    <w:rsid w:val="00254175"/>
    <w:rsid w:val="0025627B"/>
    <w:rsid w:val="0026139E"/>
    <w:rsid w:val="00261704"/>
    <w:rsid w:val="00261876"/>
    <w:rsid w:val="00263468"/>
    <w:rsid w:val="00264DBD"/>
    <w:rsid w:val="00266F71"/>
    <w:rsid w:val="002678FD"/>
    <w:rsid w:val="00270891"/>
    <w:rsid w:val="00271250"/>
    <w:rsid w:val="00272DC6"/>
    <w:rsid w:val="002738A9"/>
    <w:rsid w:val="0027587F"/>
    <w:rsid w:val="00275BC6"/>
    <w:rsid w:val="002777C0"/>
    <w:rsid w:val="00281B87"/>
    <w:rsid w:val="00284C1E"/>
    <w:rsid w:val="00285280"/>
    <w:rsid w:val="00287EE7"/>
    <w:rsid w:val="00291056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460A"/>
    <w:rsid w:val="002A5AE1"/>
    <w:rsid w:val="002A5E4A"/>
    <w:rsid w:val="002A672F"/>
    <w:rsid w:val="002A7DA7"/>
    <w:rsid w:val="002B02D0"/>
    <w:rsid w:val="002B6C75"/>
    <w:rsid w:val="002B75BE"/>
    <w:rsid w:val="002C11C8"/>
    <w:rsid w:val="002C35FB"/>
    <w:rsid w:val="002C5342"/>
    <w:rsid w:val="002C75E2"/>
    <w:rsid w:val="002C7963"/>
    <w:rsid w:val="002D08AC"/>
    <w:rsid w:val="002D249D"/>
    <w:rsid w:val="002D4701"/>
    <w:rsid w:val="002D6083"/>
    <w:rsid w:val="002D70A1"/>
    <w:rsid w:val="002E248A"/>
    <w:rsid w:val="002E4DD5"/>
    <w:rsid w:val="002E6008"/>
    <w:rsid w:val="002E6071"/>
    <w:rsid w:val="002E7633"/>
    <w:rsid w:val="002E790B"/>
    <w:rsid w:val="002E7CBD"/>
    <w:rsid w:val="002F1AB9"/>
    <w:rsid w:val="002F2907"/>
    <w:rsid w:val="002F7884"/>
    <w:rsid w:val="00303528"/>
    <w:rsid w:val="0030470A"/>
    <w:rsid w:val="00305721"/>
    <w:rsid w:val="003063A9"/>
    <w:rsid w:val="00316441"/>
    <w:rsid w:val="00320274"/>
    <w:rsid w:val="00322379"/>
    <w:rsid w:val="00322C6E"/>
    <w:rsid w:val="003251A2"/>
    <w:rsid w:val="00326B6B"/>
    <w:rsid w:val="00326C73"/>
    <w:rsid w:val="0033041B"/>
    <w:rsid w:val="003313F6"/>
    <w:rsid w:val="00332C91"/>
    <w:rsid w:val="0033309D"/>
    <w:rsid w:val="003343A9"/>
    <w:rsid w:val="00335FFB"/>
    <w:rsid w:val="00336597"/>
    <w:rsid w:val="00341390"/>
    <w:rsid w:val="003438E7"/>
    <w:rsid w:val="00343FCE"/>
    <w:rsid w:val="00345310"/>
    <w:rsid w:val="00351123"/>
    <w:rsid w:val="003513E7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7001D"/>
    <w:rsid w:val="003702F9"/>
    <w:rsid w:val="003721C1"/>
    <w:rsid w:val="00375FE1"/>
    <w:rsid w:val="00377890"/>
    <w:rsid w:val="00377D0E"/>
    <w:rsid w:val="003802CA"/>
    <w:rsid w:val="003815E1"/>
    <w:rsid w:val="00383739"/>
    <w:rsid w:val="003846C7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7219"/>
    <w:rsid w:val="003C7B5E"/>
    <w:rsid w:val="003D0D93"/>
    <w:rsid w:val="003E11B1"/>
    <w:rsid w:val="003E22DC"/>
    <w:rsid w:val="003E74A1"/>
    <w:rsid w:val="003F1039"/>
    <w:rsid w:val="003F4767"/>
    <w:rsid w:val="00401181"/>
    <w:rsid w:val="00405101"/>
    <w:rsid w:val="004064CA"/>
    <w:rsid w:val="004147C4"/>
    <w:rsid w:val="0041599D"/>
    <w:rsid w:val="00415D3A"/>
    <w:rsid w:val="004166AD"/>
    <w:rsid w:val="00416CC4"/>
    <w:rsid w:val="00416D09"/>
    <w:rsid w:val="0042276D"/>
    <w:rsid w:val="00422E3A"/>
    <w:rsid w:val="00425A75"/>
    <w:rsid w:val="00425DB7"/>
    <w:rsid w:val="0042606A"/>
    <w:rsid w:val="00427392"/>
    <w:rsid w:val="00432534"/>
    <w:rsid w:val="004327BC"/>
    <w:rsid w:val="00434FBA"/>
    <w:rsid w:val="00437152"/>
    <w:rsid w:val="00437A26"/>
    <w:rsid w:val="004421E6"/>
    <w:rsid w:val="00444522"/>
    <w:rsid w:val="00444E86"/>
    <w:rsid w:val="004552B1"/>
    <w:rsid w:val="0045567C"/>
    <w:rsid w:val="004615DB"/>
    <w:rsid w:val="004617B6"/>
    <w:rsid w:val="004626DE"/>
    <w:rsid w:val="0046277F"/>
    <w:rsid w:val="004628D2"/>
    <w:rsid w:val="0047029E"/>
    <w:rsid w:val="00471394"/>
    <w:rsid w:val="00471F98"/>
    <w:rsid w:val="004735C7"/>
    <w:rsid w:val="004735D6"/>
    <w:rsid w:val="00476706"/>
    <w:rsid w:val="00476C32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94EF3"/>
    <w:rsid w:val="004A01BF"/>
    <w:rsid w:val="004A0718"/>
    <w:rsid w:val="004A0785"/>
    <w:rsid w:val="004A1A77"/>
    <w:rsid w:val="004A2D07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4779"/>
    <w:rsid w:val="004E1820"/>
    <w:rsid w:val="004E6ECF"/>
    <w:rsid w:val="004F1239"/>
    <w:rsid w:val="004F17A5"/>
    <w:rsid w:val="004F2AFA"/>
    <w:rsid w:val="004F3E2E"/>
    <w:rsid w:val="004F6272"/>
    <w:rsid w:val="004F72DC"/>
    <w:rsid w:val="00500D6F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2181E"/>
    <w:rsid w:val="00522590"/>
    <w:rsid w:val="00524C62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50154"/>
    <w:rsid w:val="00552E4B"/>
    <w:rsid w:val="00554E6F"/>
    <w:rsid w:val="00556D15"/>
    <w:rsid w:val="005616B7"/>
    <w:rsid w:val="00562764"/>
    <w:rsid w:val="005637CF"/>
    <w:rsid w:val="00563C2C"/>
    <w:rsid w:val="005652B6"/>
    <w:rsid w:val="00572205"/>
    <w:rsid w:val="00573556"/>
    <w:rsid w:val="005740E8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6D4"/>
    <w:rsid w:val="005D785A"/>
    <w:rsid w:val="005E0D25"/>
    <w:rsid w:val="005E34C9"/>
    <w:rsid w:val="005E3623"/>
    <w:rsid w:val="005E3665"/>
    <w:rsid w:val="005E4C25"/>
    <w:rsid w:val="005F2605"/>
    <w:rsid w:val="005F6BB5"/>
    <w:rsid w:val="005F79E5"/>
    <w:rsid w:val="00600C1A"/>
    <w:rsid w:val="006010A7"/>
    <w:rsid w:val="00602B73"/>
    <w:rsid w:val="00603B0E"/>
    <w:rsid w:val="006046AA"/>
    <w:rsid w:val="00610180"/>
    <w:rsid w:val="00615ECB"/>
    <w:rsid w:val="00620E73"/>
    <w:rsid w:val="0062349E"/>
    <w:rsid w:val="006240A1"/>
    <w:rsid w:val="00624EAB"/>
    <w:rsid w:val="00627906"/>
    <w:rsid w:val="00635145"/>
    <w:rsid w:val="00636FF2"/>
    <w:rsid w:val="00641416"/>
    <w:rsid w:val="00643670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48B"/>
    <w:rsid w:val="00671802"/>
    <w:rsid w:val="00672516"/>
    <w:rsid w:val="006745AB"/>
    <w:rsid w:val="00676BC7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7E0E"/>
    <w:rsid w:val="006B7EE7"/>
    <w:rsid w:val="006C3A80"/>
    <w:rsid w:val="006C6225"/>
    <w:rsid w:val="006D2579"/>
    <w:rsid w:val="006D2B62"/>
    <w:rsid w:val="006D2C4A"/>
    <w:rsid w:val="006D43E0"/>
    <w:rsid w:val="006E0FEC"/>
    <w:rsid w:val="006E4559"/>
    <w:rsid w:val="006E4C2D"/>
    <w:rsid w:val="006E4E6C"/>
    <w:rsid w:val="006E6B59"/>
    <w:rsid w:val="006E7AF1"/>
    <w:rsid w:val="006F0339"/>
    <w:rsid w:val="006F0A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102F8"/>
    <w:rsid w:val="00711250"/>
    <w:rsid w:val="0071163A"/>
    <w:rsid w:val="00713DC5"/>
    <w:rsid w:val="00715555"/>
    <w:rsid w:val="00715A2F"/>
    <w:rsid w:val="007165C8"/>
    <w:rsid w:val="00720224"/>
    <w:rsid w:val="00720294"/>
    <w:rsid w:val="007213F1"/>
    <w:rsid w:val="00723674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506EC"/>
    <w:rsid w:val="0075119F"/>
    <w:rsid w:val="00751201"/>
    <w:rsid w:val="0075612D"/>
    <w:rsid w:val="00756D7B"/>
    <w:rsid w:val="00763C73"/>
    <w:rsid w:val="0076535F"/>
    <w:rsid w:val="007670AB"/>
    <w:rsid w:val="007714F5"/>
    <w:rsid w:val="00772283"/>
    <w:rsid w:val="007725FC"/>
    <w:rsid w:val="0077600E"/>
    <w:rsid w:val="00777D4D"/>
    <w:rsid w:val="00780C93"/>
    <w:rsid w:val="007854C6"/>
    <w:rsid w:val="00791697"/>
    <w:rsid w:val="00792AEA"/>
    <w:rsid w:val="00794823"/>
    <w:rsid w:val="00794AB5"/>
    <w:rsid w:val="00796D23"/>
    <w:rsid w:val="007A0709"/>
    <w:rsid w:val="007A4704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4313"/>
    <w:rsid w:val="007F6CBD"/>
    <w:rsid w:val="008011C6"/>
    <w:rsid w:val="00803DD5"/>
    <w:rsid w:val="008067CB"/>
    <w:rsid w:val="00806A12"/>
    <w:rsid w:val="008108DE"/>
    <w:rsid w:val="00814BA7"/>
    <w:rsid w:val="00817097"/>
    <w:rsid w:val="00822B41"/>
    <w:rsid w:val="00823099"/>
    <w:rsid w:val="00826E77"/>
    <w:rsid w:val="00827B74"/>
    <w:rsid w:val="00830684"/>
    <w:rsid w:val="00831FE0"/>
    <w:rsid w:val="00833D6E"/>
    <w:rsid w:val="0083584A"/>
    <w:rsid w:val="008372B7"/>
    <w:rsid w:val="00837561"/>
    <w:rsid w:val="008405D1"/>
    <w:rsid w:val="0084745B"/>
    <w:rsid w:val="00851157"/>
    <w:rsid w:val="00852D64"/>
    <w:rsid w:val="008533AC"/>
    <w:rsid w:val="008541B7"/>
    <w:rsid w:val="00856254"/>
    <w:rsid w:val="00857EBD"/>
    <w:rsid w:val="00857EE2"/>
    <w:rsid w:val="00860F18"/>
    <w:rsid w:val="008633C1"/>
    <w:rsid w:val="00863CF7"/>
    <w:rsid w:val="00864145"/>
    <w:rsid w:val="00864772"/>
    <w:rsid w:val="008656D9"/>
    <w:rsid w:val="00866A22"/>
    <w:rsid w:val="00870BB8"/>
    <w:rsid w:val="0087352D"/>
    <w:rsid w:val="00875A1C"/>
    <w:rsid w:val="00875CEB"/>
    <w:rsid w:val="008770EC"/>
    <w:rsid w:val="008772C3"/>
    <w:rsid w:val="00877CD1"/>
    <w:rsid w:val="0088098A"/>
    <w:rsid w:val="00880CF9"/>
    <w:rsid w:val="00883868"/>
    <w:rsid w:val="008841C9"/>
    <w:rsid w:val="00885D9A"/>
    <w:rsid w:val="00887A80"/>
    <w:rsid w:val="00890AFE"/>
    <w:rsid w:val="00891CBB"/>
    <w:rsid w:val="00892913"/>
    <w:rsid w:val="00892C05"/>
    <w:rsid w:val="0089415B"/>
    <w:rsid w:val="008A00A8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00A0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331"/>
    <w:rsid w:val="008C63B3"/>
    <w:rsid w:val="008C6A1B"/>
    <w:rsid w:val="008C6C59"/>
    <w:rsid w:val="008C6DD6"/>
    <w:rsid w:val="008D41CF"/>
    <w:rsid w:val="008D61A3"/>
    <w:rsid w:val="008D6286"/>
    <w:rsid w:val="008D740D"/>
    <w:rsid w:val="008E2469"/>
    <w:rsid w:val="008E5827"/>
    <w:rsid w:val="008E5A38"/>
    <w:rsid w:val="008F30FB"/>
    <w:rsid w:val="008F6AFF"/>
    <w:rsid w:val="00903CFC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324AD"/>
    <w:rsid w:val="009326FC"/>
    <w:rsid w:val="00932D30"/>
    <w:rsid w:val="00933A64"/>
    <w:rsid w:val="0093720E"/>
    <w:rsid w:val="00941AB5"/>
    <w:rsid w:val="00941B66"/>
    <w:rsid w:val="00941E07"/>
    <w:rsid w:val="0094256D"/>
    <w:rsid w:val="009432D6"/>
    <w:rsid w:val="0094365F"/>
    <w:rsid w:val="00946900"/>
    <w:rsid w:val="00950AC1"/>
    <w:rsid w:val="00950DA9"/>
    <w:rsid w:val="009526BA"/>
    <w:rsid w:val="009545FC"/>
    <w:rsid w:val="00956DAA"/>
    <w:rsid w:val="0095703D"/>
    <w:rsid w:val="009610AC"/>
    <w:rsid w:val="00962569"/>
    <w:rsid w:val="00967C92"/>
    <w:rsid w:val="00971FF4"/>
    <w:rsid w:val="0098294D"/>
    <w:rsid w:val="0098369A"/>
    <w:rsid w:val="00990623"/>
    <w:rsid w:val="0099108D"/>
    <w:rsid w:val="00994685"/>
    <w:rsid w:val="00994774"/>
    <w:rsid w:val="00995467"/>
    <w:rsid w:val="0099560A"/>
    <w:rsid w:val="009A2004"/>
    <w:rsid w:val="009A37FC"/>
    <w:rsid w:val="009A7DEC"/>
    <w:rsid w:val="009B407D"/>
    <w:rsid w:val="009B533D"/>
    <w:rsid w:val="009B5CDD"/>
    <w:rsid w:val="009C06C2"/>
    <w:rsid w:val="009C0A27"/>
    <w:rsid w:val="009C261A"/>
    <w:rsid w:val="009C3AAA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7357"/>
    <w:rsid w:val="009F78C2"/>
    <w:rsid w:val="009F7987"/>
    <w:rsid w:val="00A037A4"/>
    <w:rsid w:val="00A1172F"/>
    <w:rsid w:val="00A11F68"/>
    <w:rsid w:val="00A14104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E2C"/>
    <w:rsid w:val="00A43112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0C18"/>
    <w:rsid w:val="00A7146B"/>
    <w:rsid w:val="00A71AC0"/>
    <w:rsid w:val="00A72AC4"/>
    <w:rsid w:val="00A7499D"/>
    <w:rsid w:val="00A8318E"/>
    <w:rsid w:val="00A855A2"/>
    <w:rsid w:val="00A900A5"/>
    <w:rsid w:val="00A90399"/>
    <w:rsid w:val="00A9161D"/>
    <w:rsid w:val="00A92263"/>
    <w:rsid w:val="00A9263C"/>
    <w:rsid w:val="00A96F7A"/>
    <w:rsid w:val="00A97086"/>
    <w:rsid w:val="00A97221"/>
    <w:rsid w:val="00AA02B5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81E"/>
    <w:rsid w:val="00AC0C6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4AB6"/>
    <w:rsid w:val="00AE5CB5"/>
    <w:rsid w:val="00AE71AE"/>
    <w:rsid w:val="00AF0C87"/>
    <w:rsid w:val="00AF2F8F"/>
    <w:rsid w:val="00AF328F"/>
    <w:rsid w:val="00AF4F5C"/>
    <w:rsid w:val="00B01C75"/>
    <w:rsid w:val="00B06B84"/>
    <w:rsid w:val="00B2008C"/>
    <w:rsid w:val="00B2509F"/>
    <w:rsid w:val="00B25A20"/>
    <w:rsid w:val="00B26E02"/>
    <w:rsid w:val="00B27EB7"/>
    <w:rsid w:val="00B326FB"/>
    <w:rsid w:val="00B337AE"/>
    <w:rsid w:val="00B35062"/>
    <w:rsid w:val="00B36E5D"/>
    <w:rsid w:val="00B4004D"/>
    <w:rsid w:val="00B4009A"/>
    <w:rsid w:val="00B40A4A"/>
    <w:rsid w:val="00B4300E"/>
    <w:rsid w:val="00B47F86"/>
    <w:rsid w:val="00B52509"/>
    <w:rsid w:val="00B57C2E"/>
    <w:rsid w:val="00B621DC"/>
    <w:rsid w:val="00B65470"/>
    <w:rsid w:val="00B66F34"/>
    <w:rsid w:val="00B670A9"/>
    <w:rsid w:val="00B72D82"/>
    <w:rsid w:val="00B72DB2"/>
    <w:rsid w:val="00B731F3"/>
    <w:rsid w:val="00B750EE"/>
    <w:rsid w:val="00B75179"/>
    <w:rsid w:val="00B77C8A"/>
    <w:rsid w:val="00B800BC"/>
    <w:rsid w:val="00B81F1B"/>
    <w:rsid w:val="00B850DD"/>
    <w:rsid w:val="00B85321"/>
    <w:rsid w:val="00B8569D"/>
    <w:rsid w:val="00B8614C"/>
    <w:rsid w:val="00B86380"/>
    <w:rsid w:val="00B903C5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64BB"/>
    <w:rsid w:val="00BB773E"/>
    <w:rsid w:val="00BC0B31"/>
    <w:rsid w:val="00BC1C28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C35"/>
    <w:rsid w:val="00C136DB"/>
    <w:rsid w:val="00C14B4C"/>
    <w:rsid w:val="00C14DF2"/>
    <w:rsid w:val="00C16901"/>
    <w:rsid w:val="00C17416"/>
    <w:rsid w:val="00C179E1"/>
    <w:rsid w:val="00C231E8"/>
    <w:rsid w:val="00C25554"/>
    <w:rsid w:val="00C263A0"/>
    <w:rsid w:val="00C27B58"/>
    <w:rsid w:val="00C307C1"/>
    <w:rsid w:val="00C31ADB"/>
    <w:rsid w:val="00C32391"/>
    <w:rsid w:val="00C3540E"/>
    <w:rsid w:val="00C376B0"/>
    <w:rsid w:val="00C4038D"/>
    <w:rsid w:val="00C41219"/>
    <w:rsid w:val="00C45EB6"/>
    <w:rsid w:val="00C468A1"/>
    <w:rsid w:val="00C50DC5"/>
    <w:rsid w:val="00C50F33"/>
    <w:rsid w:val="00C5289F"/>
    <w:rsid w:val="00C53965"/>
    <w:rsid w:val="00C53C7C"/>
    <w:rsid w:val="00C54B01"/>
    <w:rsid w:val="00C658B9"/>
    <w:rsid w:val="00C66A73"/>
    <w:rsid w:val="00C70248"/>
    <w:rsid w:val="00C70818"/>
    <w:rsid w:val="00C72376"/>
    <w:rsid w:val="00C74573"/>
    <w:rsid w:val="00C76675"/>
    <w:rsid w:val="00C80412"/>
    <w:rsid w:val="00C80CBA"/>
    <w:rsid w:val="00C80DD3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AA7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9AD"/>
    <w:rsid w:val="00CE14E5"/>
    <w:rsid w:val="00CE1BE2"/>
    <w:rsid w:val="00CE2792"/>
    <w:rsid w:val="00CE2917"/>
    <w:rsid w:val="00CF2292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05818"/>
    <w:rsid w:val="00D07952"/>
    <w:rsid w:val="00D113C8"/>
    <w:rsid w:val="00D12249"/>
    <w:rsid w:val="00D136DB"/>
    <w:rsid w:val="00D140CE"/>
    <w:rsid w:val="00D14186"/>
    <w:rsid w:val="00D150CD"/>
    <w:rsid w:val="00D1666B"/>
    <w:rsid w:val="00D17A73"/>
    <w:rsid w:val="00D218FC"/>
    <w:rsid w:val="00D23E54"/>
    <w:rsid w:val="00D250ED"/>
    <w:rsid w:val="00D25619"/>
    <w:rsid w:val="00D277D7"/>
    <w:rsid w:val="00D32DF6"/>
    <w:rsid w:val="00D36AB9"/>
    <w:rsid w:val="00D36EDD"/>
    <w:rsid w:val="00D40673"/>
    <w:rsid w:val="00D418F9"/>
    <w:rsid w:val="00D41DDB"/>
    <w:rsid w:val="00D43245"/>
    <w:rsid w:val="00D4650D"/>
    <w:rsid w:val="00D47B72"/>
    <w:rsid w:val="00D47E14"/>
    <w:rsid w:val="00D51978"/>
    <w:rsid w:val="00D52E7A"/>
    <w:rsid w:val="00D53B24"/>
    <w:rsid w:val="00D630D6"/>
    <w:rsid w:val="00D64406"/>
    <w:rsid w:val="00D645E9"/>
    <w:rsid w:val="00D65C81"/>
    <w:rsid w:val="00D67176"/>
    <w:rsid w:val="00D72405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875C4"/>
    <w:rsid w:val="00D906AA"/>
    <w:rsid w:val="00D90A0D"/>
    <w:rsid w:val="00D9352F"/>
    <w:rsid w:val="00D9457F"/>
    <w:rsid w:val="00D94EA0"/>
    <w:rsid w:val="00D94F05"/>
    <w:rsid w:val="00D94F26"/>
    <w:rsid w:val="00D96C5D"/>
    <w:rsid w:val="00DA4EB0"/>
    <w:rsid w:val="00DA525C"/>
    <w:rsid w:val="00DA6075"/>
    <w:rsid w:val="00DA744A"/>
    <w:rsid w:val="00DB0F9F"/>
    <w:rsid w:val="00DB3A40"/>
    <w:rsid w:val="00DB3D8F"/>
    <w:rsid w:val="00DB41A8"/>
    <w:rsid w:val="00DB6304"/>
    <w:rsid w:val="00DB7113"/>
    <w:rsid w:val="00DB7CB9"/>
    <w:rsid w:val="00DC0992"/>
    <w:rsid w:val="00DC18ED"/>
    <w:rsid w:val="00DC2FB1"/>
    <w:rsid w:val="00DC36EA"/>
    <w:rsid w:val="00DC3F81"/>
    <w:rsid w:val="00DC62FC"/>
    <w:rsid w:val="00DD00F8"/>
    <w:rsid w:val="00DD1FFA"/>
    <w:rsid w:val="00DD2547"/>
    <w:rsid w:val="00DD27FE"/>
    <w:rsid w:val="00DD5544"/>
    <w:rsid w:val="00DE5A17"/>
    <w:rsid w:val="00DE7065"/>
    <w:rsid w:val="00DE775C"/>
    <w:rsid w:val="00DF28B8"/>
    <w:rsid w:val="00DF419E"/>
    <w:rsid w:val="00DF4350"/>
    <w:rsid w:val="00E038FF"/>
    <w:rsid w:val="00E05F05"/>
    <w:rsid w:val="00E1712F"/>
    <w:rsid w:val="00E20F98"/>
    <w:rsid w:val="00E22617"/>
    <w:rsid w:val="00E22A67"/>
    <w:rsid w:val="00E261DB"/>
    <w:rsid w:val="00E272B5"/>
    <w:rsid w:val="00E30844"/>
    <w:rsid w:val="00E325E9"/>
    <w:rsid w:val="00E34B02"/>
    <w:rsid w:val="00E35B5B"/>
    <w:rsid w:val="00E35C11"/>
    <w:rsid w:val="00E35EA1"/>
    <w:rsid w:val="00E43233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D8D"/>
    <w:rsid w:val="00E70E23"/>
    <w:rsid w:val="00E71DA2"/>
    <w:rsid w:val="00E73CF1"/>
    <w:rsid w:val="00E73FBC"/>
    <w:rsid w:val="00E76779"/>
    <w:rsid w:val="00E77218"/>
    <w:rsid w:val="00E80392"/>
    <w:rsid w:val="00E805B9"/>
    <w:rsid w:val="00E84BB9"/>
    <w:rsid w:val="00E9692A"/>
    <w:rsid w:val="00EA06C2"/>
    <w:rsid w:val="00EA08E1"/>
    <w:rsid w:val="00EA1B9B"/>
    <w:rsid w:val="00EA2477"/>
    <w:rsid w:val="00EA28D8"/>
    <w:rsid w:val="00EA3AEF"/>
    <w:rsid w:val="00EA5A7E"/>
    <w:rsid w:val="00EB5080"/>
    <w:rsid w:val="00EB5865"/>
    <w:rsid w:val="00EB5A20"/>
    <w:rsid w:val="00EB703F"/>
    <w:rsid w:val="00EB78BA"/>
    <w:rsid w:val="00EC1A9A"/>
    <w:rsid w:val="00EC3C32"/>
    <w:rsid w:val="00EC3DB0"/>
    <w:rsid w:val="00ED050E"/>
    <w:rsid w:val="00ED0820"/>
    <w:rsid w:val="00ED3133"/>
    <w:rsid w:val="00ED3D29"/>
    <w:rsid w:val="00ED5749"/>
    <w:rsid w:val="00ED6EDD"/>
    <w:rsid w:val="00ED77F2"/>
    <w:rsid w:val="00EE0223"/>
    <w:rsid w:val="00EE11EF"/>
    <w:rsid w:val="00EE42CE"/>
    <w:rsid w:val="00EE582A"/>
    <w:rsid w:val="00EE5DBC"/>
    <w:rsid w:val="00EE7445"/>
    <w:rsid w:val="00EE7C60"/>
    <w:rsid w:val="00EF0550"/>
    <w:rsid w:val="00EF0E22"/>
    <w:rsid w:val="00EF374F"/>
    <w:rsid w:val="00EF51C2"/>
    <w:rsid w:val="00EF7406"/>
    <w:rsid w:val="00F01F11"/>
    <w:rsid w:val="00F045CE"/>
    <w:rsid w:val="00F12C48"/>
    <w:rsid w:val="00F2267C"/>
    <w:rsid w:val="00F2282B"/>
    <w:rsid w:val="00F2310F"/>
    <w:rsid w:val="00F24DE3"/>
    <w:rsid w:val="00F2547C"/>
    <w:rsid w:val="00F34714"/>
    <w:rsid w:val="00F35CB1"/>
    <w:rsid w:val="00F41772"/>
    <w:rsid w:val="00F4181B"/>
    <w:rsid w:val="00F41F3E"/>
    <w:rsid w:val="00F51351"/>
    <w:rsid w:val="00F51B74"/>
    <w:rsid w:val="00F530C3"/>
    <w:rsid w:val="00F5492D"/>
    <w:rsid w:val="00F54945"/>
    <w:rsid w:val="00F55CA9"/>
    <w:rsid w:val="00F5639E"/>
    <w:rsid w:val="00F604FB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533A"/>
    <w:rsid w:val="00F76E20"/>
    <w:rsid w:val="00F771FE"/>
    <w:rsid w:val="00F81741"/>
    <w:rsid w:val="00F82AE5"/>
    <w:rsid w:val="00F83569"/>
    <w:rsid w:val="00F83610"/>
    <w:rsid w:val="00F86EC9"/>
    <w:rsid w:val="00F901C7"/>
    <w:rsid w:val="00F91590"/>
    <w:rsid w:val="00F9601D"/>
    <w:rsid w:val="00F97F37"/>
    <w:rsid w:val="00FA3D66"/>
    <w:rsid w:val="00FA75F6"/>
    <w:rsid w:val="00FB0A80"/>
    <w:rsid w:val="00FB14FB"/>
    <w:rsid w:val="00FB5131"/>
    <w:rsid w:val="00FB7900"/>
    <w:rsid w:val="00FC190B"/>
    <w:rsid w:val="00FC6404"/>
    <w:rsid w:val="00FD12F9"/>
    <w:rsid w:val="00FD267A"/>
    <w:rsid w:val="00FD6C8D"/>
    <w:rsid w:val="00FE0A5A"/>
    <w:rsid w:val="00FE3336"/>
    <w:rsid w:val="00FE5939"/>
    <w:rsid w:val="00FE6F7C"/>
    <w:rsid w:val="00FE7817"/>
    <w:rsid w:val="00FF1622"/>
    <w:rsid w:val="00FF35B4"/>
    <w:rsid w:val="00FF37AE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styleId="a3">
    <w:name w:val="Hyperlink"/>
    <w:uiPriority w:val="99"/>
    <w:semiHidden/>
    <w:unhideWhenUsed/>
    <w:rsid w:val="00BC1C28"/>
    <w:rPr>
      <w:color w:val="0000FF"/>
      <w:u w:val="single"/>
    </w:rPr>
  </w:style>
  <w:style w:type="character" w:styleId="a4">
    <w:name w:val="Strong"/>
    <w:qFormat/>
    <w:rsid w:val="00BC1C28"/>
    <w:rPr>
      <w:rFonts w:ascii="Times New Roman" w:hAnsi="Times New Roman" w:cs="Times New Roman" w:hint="default"/>
      <w:b/>
      <w:bCs/>
    </w:rPr>
  </w:style>
  <w:style w:type="character" w:customStyle="1" w:styleId="21">
    <w:name w:val="Основной текст (2)"/>
    <w:rsid w:val="00BC1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C1C28"/>
    <w:pPr>
      <w:ind w:left="720"/>
      <w:contextualSpacing/>
    </w:pPr>
  </w:style>
  <w:style w:type="character" w:customStyle="1" w:styleId="22">
    <w:name w:val="Основной текст (2) + Полужирный"/>
    <w:rsid w:val="00192B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32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character" w:styleId="a3">
    <w:name w:val="Hyperlink"/>
    <w:uiPriority w:val="99"/>
    <w:semiHidden/>
    <w:unhideWhenUsed/>
    <w:rsid w:val="00BC1C28"/>
    <w:rPr>
      <w:color w:val="0000FF"/>
      <w:u w:val="single"/>
    </w:rPr>
  </w:style>
  <w:style w:type="character" w:styleId="a4">
    <w:name w:val="Strong"/>
    <w:qFormat/>
    <w:rsid w:val="00BC1C28"/>
    <w:rPr>
      <w:rFonts w:ascii="Times New Roman" w:hAnsi="Times New Roman" w:cs="Times New Roman" w:hint="default"/>
      <w:b/>
      <w:bCs/>
    </w:rPr>
  </w:style>
  <w:style w:type="character" w:customStyle="1" w:styleId="21">
    <w:name w:val="Основной текст (2)"/>
    <w:rsid w:val="00BC1C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C1C28"/>
    <w:pPr>
      <w:ind w:left="720"/>
      <w:contextualSpacing/>
    </w:pPr>
  </w:style>
  <w:style w:type="character" w:customStyle="1" w:styleId="22">
    <w:name w:val="Основной текст (2) + Полужирный"/>
    <w:rsid w:val="00192BE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32D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D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4</cp:revision>
  <cp:lastPrinted>2016-02-25T09:01:00Z</cp:lastPrinted>
  <dcterms:created xsi:type="dcterms:W3CDTF">2016-04-13T05:44:00Z</dcterms:created>
  <dcterms:modified xsi:type="dcterms:W3CDTF">2016-04-13T05:52:00Z</dcterms:modified>
</cp:coreProperties>
</file>